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28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2751"/>
      </w:tblGrid>
      <w:tr w:rsidR="00674BEA" w:rsidRPr="00323DCD" w14:paraId="2A95EE3C" w14:textId="77777777" w:rsidTr="000F4478">
        <w:trPr>
          <w:trHeight w:val="224"/>
        </w:trPr>
        <w:tc>
          <w:tcPr>
            <w:tcW w:w="918" w:type="dxa"/>
          </w:tcPr>
          <w:p w14:paraId="658EA7B9" w14:textId="77777777" w:rsidR="00674BEA" w:rsidRPr="00323DCD" w:rsidRDefault="00674BEA" w:rsidP="00674BEA">
            <w:pPr>
              <w:pStyle w:val="Title"/>
              <w:jc w:val="right"/>
              <w:rPr>
                <w:rFonts w:cs="Arial"/>
                <w:b w:val="0"/>
                <w:color w:val="000000"/>
                <w:sz w:val="14"/>
              </w:rPr>
            </w:pPr>
            <w:r w:rsidRPr="00323DCD">
              <w:rPr>
                <w:rFonts w:cs="Arial"/>
                <w:b w:val="0"/>
                <w:color w:val="000000"/>
                <w:sz w:val="14"/>
              </w:rPr>
              <w:t>Name:</w:t>
            </w:r>
          </w:p>
        </w:tc>
        <w:tc>
          <w:tcPr>
            <w:tcW w:w="2751" w:type="dxa"/>
          </w:tcPr>
          <w:p w14:paraId="2CC55D38" w14:textId="77777777" w:rsidR="00674BEA" w:rsidRPr="00323DCD" w:rsidRDefault="00674BEA" w:rsidP="00674BEA">
            <w:pPr>
              <w:pStyle w:val="Title"/>
              <w:jc w:val="left"/>
              <w:rPr>
                <w:rFonts w:cs="Arial"/>
                <w:b w:val="0"/>
                <w:color w:val="000000"/>
                <w:sz w:val="14"/>
              </w:rPr>
            </w:pPr>
            <w:r w:rsidRPr="00323DCD">
              <w:rPr>
                <w:rFonts w:cs="Arial"/>
                <w:b w:val="0"/>
                <w:color w:val="000000"/>
                <w:sz w:val="14"/>
              </w:rPr>
              <w:t>Dr Costas Constantinou</w:t>
            </w:r>
          </w:p>
        </w:tc>
      </w:tr>
      <w:tr w:rsidR="008D58AC" w:rsidRPr="00323DCD" w14:paraId="1B7417AD" w14:textId="77777777" w:rsidTr="000F4478">
        <w:trPr>
          <w:trHeight w:val="111"/>
        </w:trPr>
        <w:tc>
          <w:tcPr>
            <w:tcW w:w="918" w:type="dxa"/>
          </w:tcPr>
          <w:p w14:paraId="54E132D0" w14:textId="77777777" w:rsidR="008D58AC" w:rsidRDefault="008D58AC" w:rsidP="00674BEA">
            <w:pPr>
              <w:pStyle w:val="Title"/>
              <w:jc w:val="right"/>
              <w:rPr>
                <w:rFonts w:cs="Arial"/>
                <w:b w:val="0"/>
                <w:color w:val="000000"/>
                <w:sz w:val="14"/>
              </w:rPr>
            </w:pPr>
            <w:r w:rsidRPr="00323DCD">
              <w:rPr>
                <w:rFonts w:cs="Arial"/>
                <w:b w:val="0"/>
                <w:color w:val="000000"/>
                <w:sz w:val="14"/>
              </w:rPr>
              <w:t>Telephone:</w:t>
            </w:r>
          </w:p>
          <w:p w14:paraId="5E67262F" w14:textId="77777777" w:rsidR="008D58AC" w:rsidRPr="00323DCD" w:rsidRDefault="008D58AC" w:rsidP="00674BEA">
            <w:pPr>
              <w:pStyle w:val="Title"/>
              <w:jc w:val="right"/>
              <w:rPr>
                <w:rFonts w:cs="Arial"/>
                <w:b w:val="0"/>
                <w:color w:val="000000"/>
                <w:sz w:val="14"/>
              </w:rPr>
            </w:pPr>
            <w:r>
              <w:rPr>
                <w:rFonts w:cs="Arial"/>
                <w:b w:val="0"/>
                <w:color w:val="000000"/>
                <w:sz w:val="14"/>
              </w:rPr>
              <w:t>DOB:</w:t>
            </w:r>
          </w:p>
        </w:tc>
        <w:tc>
          <w:tcPr>
            <w:tcW w:w="2751" w:type="dxa"/>
          </w:tcPr>
          <w:p w14:paraId="3630C3FF" w14:textId="77777777" w:rsidR="008D58AC" w:rsidRDefault="008D58AC" w:rsidP="00323DCD">
            <w:pPr>
              <w:pStyle w:val="Title"/>
              <w:jc w:val="left"/>
              <w:rPr>
                <w:rFonts w:cs="Arial"/>
                <w:b w:val="0"/>
                <w:color w:val="000000"/>
                <w:sz w:val="14"/>
              </w:rPr>
            </w:pPr>
            <w:r>
              <w:rPr>
                <w:rFonts w:cs="Arial"/>
                <w:b w:val="0"/>
                <w:color w:val="000000"/>
                <w:sz w:val="14"/>
              </w:rPr>
              <w:t>+31650268708</w:t>
            </w:r>
          </w:p>
          <w:p w14:paraId="07DBEF32" w14:textId="77777777" w:rsidR="008D58AC" w:rsidRPr="008D58AC" w:rsidRDefault="008D58AC" w:rsidP="00674BEA">
            <w:pPr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8D58AC">
              <w:rPr>
                <w:rFonts w:ascii="Arial" w:hAnsi="Arial" w:cs="Arial"/>
                <w:color w:val="000000"/>
                <w:sz w:val="14"/>
                <w:szCs w:val="20"/>
              </w:rPr>
              <w:t>23 April 1974</w:t>
            </w:r>
          </w:p>
        </w:tc>
      </w:tr>
      <w:tr w:rsidR="008D58AC" w:rsidRPr="00323DCD" w14:paraId="4BF5064E" w14:textId="77777777" w:rsidTr="000F4478">
        <w:trPr>
          <w:trHeight w:val="224"/>
        </w:trPr>
        <w:tc>
          <w:tcPr>
            <w:tcW w:w="918" w:type="dxa"/>
          </w:tcPr>
          <w:p w14:paraId="4FBCF867" w14:textId="77777777" w:rsidR="008D58AC" w:rsidRPr="00323DCD" w:rsidRDefault="008D58AC" w:rsidP="0054185E">
            <w:pPr>
              <w:pStyle w:val="Title"/>
              <w:jc w:val="right"/>
              <w:rPr>
                <w:rFonts w:cs="Arial"/>
                <w:b w:val="0"/>
                <w:color w:val="000000"/>
                <w:sz w:val="14"/>
              </w:rPr>
            </w:pPr>
          </w:p>
        </w:tc>
        <w:tc>
          <w:tcPr>
            <w:tcW w:w="2751" w:type="dxa"/>
          </w:tcPr>
          <w:p w14:paraId="1F9255DF" w14:textId="77777777" w:rsidR="008D58AC" w:rsidRPr="00323DCD" w:rsidRDefault="008D58AC" w:rsidP="00323DCD">
            <w:pPr>
              <w:pStyle w:val="Title"/>
              <w:jc w:val="left"/>
              <w:rPr>
                <w:rFonts w:cs="Arial"/>
                <w:b w:val="0"/>
                <w:color w:val="000000"/>
                <w:sz w:val="14"/>
              </w:rPr>
            </w:pPr>
          </w:p>
        </w:tc>
      </w:tr>
      <w:tr w:rsidR="008D58AC" w:rsidRPr="00323DCD" w14:paraId="55B7637E" w14:textId="77777777" w:rsidTr="000F4478">
        <w:trPr>
          <w:trHeight w:val="224"/>
        </w:trPr>
        <w:tc>
          <w:tcPr>
            <w:tcW w:w="918" w:type="dxa"/>
          </w:tcPr>
          <w:p w14:paraId="11FFC451" w14:textId="77777777" w:rsidR="008D58AC" w:rsidRPr="00323DCD" w:rsidRDefault="008D58AC" w:rsidP="00674BEA">
            <w:pPr>
              <w:pStyle w:val="Title"/>
              <w:jc w:val="right"/>
              <w:rPr>
                <w:rFonts w:cs="Arial"/>
                <w:b w:val="0"/>
                <w:color w:val="000000"/>
                <w:sz w:val="14"/>
              </w:rPr>
            </w:pPr>
          </w:p>
        </w:tc>
        <w:tc>
          <w:tcPr>
            <w:tcW w:w="2751" w:type="dxa"/>
          </w:tcPr>
          <w:p w14:paraId="1C1B1312" w14:textId="77777777" w:rsidR="008D58AC" w:rsidRPr="00323DCD" w:rsidRDefault="008D58AC" w:rsidP="00674BEA">
            <w:pPr>
              <w:pStyle w:val="Title"/>
              <w:jc w:val="left"/>
              <w:rPr>
                <w:rFonts w:cs="Arial"/>
                <w:b w:val="0"/>
                <w:color w:val="000000"/>
                <w:sz w:val="14"/>
              </w:rPr>
            </w:pPr>
          </w:p>
        </w:tc>
      </w:tr>
      <w:tr w:rsidR="008D58AC" w:rsidRPr="00323DCD" w14:paraId="3EA6D995" w14:textId="77777777" w:rsidTr="000F4478">
        <w:trPr>
          <w:trHeight w:val="224"/>
        </w:trPr>
        <w:tc>
          <w:tcPr>
            <w:tcW w:w="918" w:type="dxa"/>
          </w:tcPr>
          <w:p w14:paraId="7770BD53" w14:textId="77777777" w:rsidR="008D58AC" w:rsidRPr="00323DCD" w:rsidRDefault="008D58AC" w:rsidP="00674BEA">
            <w:pPr>
              <w:pStyle w:val="Title"/>
              <w:jc w:val="right"/>
              <w:rPr>
                <w:rFonts w:cs="Arial"/>
                <w:b w:val="0"/>
                <w:color w:val="000000"/>
                <w:sz w:val="14"/>
              </w:rPr>
            </w:pPr>
          </w:p>
        </w:tc>
        <w:tc>
          <w:tcPr>
            <w:tcW w:w="2751" w:type="dxa"/>
          </w:tcPr>
          <w:p w14:paraId="3B1C1037" w14:textId="77777777" w:rsidR="008D58AC" w:rsidRPr="00323DCD" w:rsidRDefault="008D58AC" w:rsidP="00674BEA">
            <w:pPr>
              <w:pStyle w:val="Title"/>
              <w:jc w:val="left"/>
              <w:rPr>
                <w:rFonts w:cs="Arial"/>
                <w:b w:val="0"/>
                <w:color w:val="000000"/>
                <w:sz w:val="14"/>
              </w:rPr>
            </w:pPr>
          </w:p>
        </w:tc>
      </w:tr>
    </w:tbl>
    <w:p w14:paraId="21F60D89" w14:textId="77777777" w:rsidR="00967E63" w:rsidRPr="00221692" w:rsidRDefault="00967E63">
      <w:pPr>
        <w:rPr>
          <w:rFonts w:ascii="Arial" w:hAnsi="Arial" w:cs="Arial"/>
          <w:color w:val="000000"/>
          <w:sz w:val="16"/>
        </w:rPr>
      </w:pPr>
    </w:p>
    <w:tbl>
      <w:tblPr>
        <w:tblW w:w="10349" w:type="dxa"/>
        <w:tblInd w:w="-450" w:type="dxa"/>
        <w:tblLayout w:type="fixed"/>
        <w:tblLook w:val="0000" w:firstRow="0" w:lastRow="0" w:firstColumn="0" w:lastColumn="0" w:noHBand="0" w:noVBand="0"/>
      </w:tblPr>
      <w:tblGrid>
        <w:gridCol w:w="10349"/>
      </w:tblGrid>
      <w:tr w:rsidR="0091360F" w:rsidRPr="00221692" w14:paraId="16FAE204" w14:textId="77777777" w:rsidTr="00221692">
        <w:trPr>
          <w:trHeight w:val="93"/>
        </w:trPr>
        <w:tc>
          <w:tcPr>
            <w:tcW w:w="10349" w:type="dxa"/>
            <w:shd w:val="clear" w:color="auto" w:fill="auto"/>
            <w:vAlign w:val="center"/>
          </w:tcPr>
          <w:p w14:paraId="2FD383B2" w14:textId="77777777" w:rsidR="00221692" w:rsidRPr="00266380" w:rsidRDefault="0091360F" w:rsidP="00A43DFD">
            <w:pPr>
              <w:pStyle w:val="Title"/>
              <w:rPr>
                <w:rFonts w:cs="Arial"/>
                <w:color w:val="000000" w:themeColor="text1"/>
                <w:sz w:val="24"/>
                <w:szCs w:val="24"/>
              </w:rPr>
            </w:pPr>
            <w:r w:rsidRPr="00266380">
              <w:rPr>
                <w:rFonts w:cs="Arial"/>
                <w:color w:val="000000" w:themeColor="text1"/>
                <w:sz w:val="24"/>
                <w:szCs w:val="24"/>
              </w:rPr>
              <w:t>CURRICULUM VITAE</w:t>
            </w:r>
          </w:p>
          <w:p w14:paraId="77720387" w14:textId="27A2E90E" w:rsidR="000F4478" w:rsidRPr="00266380" w:rsidRDefault="00A43DFD" w:rsidP="00A43DFD">
            <w:pPr>
              <w:pStyle w:val="Title"/>
              <w:rPr>
                <w:rFonts w:cs="Arial"/>
                <w:color w:val="000000" w:themeColor="text1"/>
                <w:sz w:val="24"/>
                <w:szCs w:val="24"/>
              </w:rPr>
            </w:pPr>
            <w:r w:rsidRPr="00266380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6BFE4C2C" w14:textId="77777777" w:rsidR="00D2059E" w:rsidRPr="00266380" w:rsidRDefault="0091360F" w:rsidP="00A43DFD">
            <w:pPr>
              <w:pStyle w:val="Title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266380">
              <w:rPr>
                <w:rFonts w:cs="Arial"/>
                <w:color w:val="000000" w:themeColor="text1"/>
                <w:sz w:val="24"/>
                <w:szCs w:val="24"/>
              </w:rPr>
              <w:t>DR COSTAS CONSTANTINOU</w:t>
            </w:r>
          </w:p>
          <w:p w14:paraId="15BD3730" w14:textId="77777777" w:rsidR="0091360F" w:rsidRPr="00266380" w:rsidRDefault="0091360F" w:rsidP="0091360F">
            <w:pPr>
              <w:pStyle w:val="BodyText3"/>
              <w:spacing w:line="240" w:lineRule="auto"/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0E6C" w:rsidRPr="00221692" w14:paraId="3CEF41A7" w14:textId="77777777" w:rsidTr="00221692">
        <w:trPr>
          <w:trHeight w:val="256"/>
        </w:trPr>
        <w:tc>
          <w:tcPr>
            <w:tcW w:w="10349" w:type="dxa"/>
            <w:shd w:val="clear" w:color="auto" w:fill="auto"/>
            <w:vAlign w:val="center"/>
          </w:tcPr>
          <w:p w14:paraId="31BD620F" w14:textId="77777777" w:rsidR="000C0E6C" w:rsidRPr="00266380" w:rsidRDefault="000C0E6C" w:rsidP="009172D1">
            <w:pPr>
              <w:pStyle w:val="Heading1"/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  <w:p w14:paraId="46B0207A" w14:textId="77777777" w:rsidR="00221692" w:rsidRPr="00266380" w:rsidRDefault="00221692" w:rsidP="009172D1">
            <w:pPr>
              <w:pStyle w:val="Heading1"/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</w:pPr>
          </w:p>
          <w:p w14:paraId="11CD576C" w14:textId="77777777" w:rsidR="00763BB2" w:rsidRDefault="000C0E6C" w:rsidP="009172D1">
            <w:pPr>
              <w:pStyle w:val="Heading1"/>
              <w:ind w:left="707" w:right="789"/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</w:pPr>
            <w:r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Costas </w:t>
            </w:r>
            <w:r w:rsidR="00CB14F6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has </w:t>
            </w:r>
            <w:r w:rsidR="003F404F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20</w:t>
            </w:r>
            <w:r w:rsidR="00CB14F6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years of valuations experience of </w:t>
            </w:r>
            <w:r w:rsidR="006D4E2F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private </w:t>
            </w:r>
            <w:r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companies and intellectual property</w:t>
            </w:r>
            <w:r w:rsidR="009172D1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across sectors and industries</w:t>
            </w:r>
            <w:r w:rsidR="00CB14F6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.</w:t>
            </w:r>
            <w:r w:rsidR="006D4E2F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331493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He </w:t>
            </w:r>
            <w:r w:rsidR="00221692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worked</w:t>
            </w:r>
            <w:r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221692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on </w:t>
            </w:r>
            <w:r w:rsidR="002B68FE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many</w:t>
            </w:r>
            <w:r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commercial valuations</w:t>
            </w:r>
            <w:r w:rsidR="00E154F1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,</w:t>
            </w:r>
            <w:r w:rsidR="002B0DA2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221692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often </w:t>
            </w:r>
            <w:r w:rsidR="00423E7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concerning</w:t>
            </w:r>
            <w:r w:rsid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221692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financial restructuring, </w:t>
            </w:r>
            <w:r w:rsid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transfer pricing, transactions and </w:t>
            </w:r>
            <w:r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financial reporting</w:t>
            </w:r>
            <w:r w:rsid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.</w:t>
            </w:r>
            <w:r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331493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His clients include corporates, financial institutions and private equity. </w:t>
            </w:r>
          </w:p>
          <w:p w14:paraId="3AF6FD2B" w14:textId="77777777" w:rsidR="00763BB2" w:rsidRDefault="00763BB2" w:rsidP="009172D1">
            <w:pPr>
              <w:pStyle w:val="Heading1"/>
              <w:ind w:left="707" w:right="789"/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</w:pPr>
          </w:p>
          <w:p w14:paraId="09FA1613" w14:textId="77777777" w:rsidR="00763BB2" w:rsidRDefault="00A07400" w:rsidP="009172D1">
            <w:pPr>
              <w:pStyle w:val="Heading1"/>
              <w:ind w:left="707" w:right="789"/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In t</w:t>
            </w:r>
            <w:r w:rsidR="00D0707E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he last 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seven </w:t>
            </w:r>
            <w:r w:rsidR="00D0707E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years, </w:t>
            </w:r>
            <w:r w:rsidR="00221692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Costas</w:t>
            </w:r>
            <w:r w:rsidR="00331493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D0707E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advis</w:t>
            </w:r>
            <w:r w:rsidR="00331493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ed</w:t>
            </w:r>
            <w:r w:rsidR="00D0707E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clients </w:t>
            </w:r>
            <w:r w:rsidR="00331493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on </w:t>
            </w:r>
            <w:r w:rsidR="00221692" w:rsidRP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contentious </w:t>
            </w:r>
            <w:r w:rsidR="00D0707E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matters</w:t>
            </w:r>
            <w:r w:rsidR="00423E7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, </w:t>
            </w:r>
            <w:r w:rsid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either as an appointed expert before the English High Court or alongside other experts. </w:t>
            </w:r>
            <w:r w:rsidR="00D0707E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His</w:t>
            </w:r>
            <w:r w:rsid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contentious</w:t>
            </w:r>
            <w:r w:rsidR="00331493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-related </w:t>
            </w:r>
            <w:r w:rsid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work </w:t>
            </w:r>
            <w:r w:rsidR="00D0707E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covers</w:t>
            </w:r>
            <w:r w:rsid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4D24DC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valuations of shares in </w:t>
            </w:r>
            <w:r w:rsid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shareholder disputes and quantification of losses </w:t>
            </w:r>
            <w:r w:rsidR="00F4305D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arising </w:t>
            </w:r>
            <w:r w:rsid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from </w:t>
            </w:r>
            <w:r w:rsidR="00763BB2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shareholder disputes, </w:t>
            </w:r>
            <w:r w:rsidR="00F4305D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misstatements in financials</w:t>
            </w:r>
            <w:r w:rsid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, </w:t>
            </w:r>
            <w:r w:rsidR="00F4305D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financial fraud</w:t>
            </w:r>
            <w:r w:rsidR="00763BB2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and wrongful prosecution</w:t>
            </w:r>
            <w:r w:rsidR="00266380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.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</w:t>
            </w:r>
          </w:p>
          <w:p w14:paraId="209E175A" w14:textId="77777777" w:rsidR="00763BB2" w:rsidRDefault="00763BB2" w:rsidP="009172D1">
            <w:pPr>
              <w:pStyle w:val="Heading1"/>
              <w:ind w:left="707" w:right="789"/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</w:pPr>
          </w:p>
          <w:p w14:paraId="6F13D111" w14:textId="4F9477C0" w:rsidR="000C0E6C" w:rsidRPr="00266380" w:rsidRDefault="00A07400" w:rsidP="009172D1">
            <w:pPr>
              <w:pStyle w:val="Heading1"/>
              <w:ind w:left="707" w:right="789"/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He has given oral evidence on a high profile case</w:t>
            </w:r>
            <w:r w:rsidR="00763BB2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and has attended the Bond Solon </w:t>
            </w:r>
            <w:r w:rsidR="00D500DC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Cardiff University </w:t>
            </w:r>
            <w:r w:rsidR="00763BB2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Expert Witness Certificate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>.</w:t>
            </w:r>
            <w:r w:rsidR="00763BB2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Costas is a member of the Expert Witness Institute</w:t>
            </w:r>
            <w:r w:rsidR="00206EF9"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  <w:t xml:space="preserve"> and the Academy of Experts.</w:t>
            </w:r>
          </w:p>
          <w:p w14:paraId="66486A04" w14:textId="77777777" w:rsidR="000C0E6C" w:rsidRPr="00266380" w:rsidRDefault="000C0E6C" w:rsidP="009172D1">
            <w:pPr>
              <w:pStyle w:val="Heading1"/>
              <w:ind w:left="707" w:right="789"/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</w:pPr>
          </w:p>
          <w:p w14:paraId="5B3E12F6" w14:textId="2A004FB1" w:rsidR="00331493" w:rsidRPr="00731592" w:rsidRDefault="00331493" w:rsidP="00331493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43CEFCB6" w14:textId="1EE521E4" w:rsidR="000C0E6C" w:rsidRPr="00266380" w:rsidRDefault="000C0E6C" w:rsidP="00F4305D">
            <w:pPr>
              <w:pStyle w:val="Heading1"/>
              <w:ind w:left="707" w:right="789"/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</w:pPr>
          </w:p>
          <w:p w14:paraId="76C1AEA7" w14:textId="5CF755E3" w:rsidR="000C0E6C" w:rsidRPr="00F4305D" w:rsidRDefault="000C0E6C" w:rsidP="00F4305D">
            <w:pPr>
              <w:pStyle w:val="Heading1"/>
              <w:ind w:left="707" w:right="789"/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</w:pPr>
          </w:p>
          <w:p w14:paraId="17A6DE67" w14:textId="77777777" w:rsidR="00221692" w:rsidRPr="00F4305D" w:rsidRDefault="00221692" w:rsidP="00F4305D">
            <w:pPr>
              <w:pStyle w:val="Heading1"/>
              <w:ind w:left="707" w:right="789"/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</w:pPr>
          </w:p>
          <w:p w14:paraId="7F562304" w14:textId="67FBABCA" w:rsidR="000C0E6C" w:rsidRPr="00F4305D" w:rsidRDefault="000C0E6C" w:rsidP="00F4305D">
            <w:pPr>
              <w:pStyle w:val="Heading1"/>
              <w:ind w:left="707" w:right="789"/>
              <w:rPr>
                <w:rFonts w:ascii="Arial" w:hAnsi="Arial" w:cs="Arial"/>
                <w:b w:val="0"/>
                <w:bCs/>
                <w:color w:val="000000" w:themeColor="text1"/>
                <w:szCs w:val="24"/>
              </w:rPr>
            </w:pPr>
          </w:p>
          <w:p w14:paraId="268A5574" w14:textId="77777777" w:rsidR="000C0E6C" w:rsidRPr="00266380" w:rsidRDefault="000C0E6C" w:rsidP="009172D1">
            <w:pPr>
              <w:pStyle w:val="Heading1"/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  <w:p w14:paraId="23FD0681" w14:textId="77777777" w:rsidR="000F4478" w:rsidRPr="00266380" w:rsidRDefault="000F4478" w:rsidP="009172D1">
            <w:pPr>
              <w:pStyle w:val="Heading1"/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</w:tr>
    </w:tbl>
    <w:p w14:paraId="41B685C0" w14:textId="77777777" w:rsidR="00C02E84" w:rsidRDefault="00C02E84">
      <w:r>
        <w:br w:type="page"/>
      </w:r>
    </w:p>
    <w:tbl>
      <w:tblPr>
        <w:tblW w:w="1034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552"/>
        <w:gridCol w:w="7797"/>
      </w:tblGrid>
      <w:tr w:rsidR="002229C2" w:rsidRPr="00943BC1" w14:paraId="390591EB" w14:textId="77777777" w:rsidTr="00686B3C">
        <w:trPr>
          <w:trHeight w:val="256"/>
        </w:trPr>
        <w:tc>
          <w:tcPr>
            <w:tcW w:w="10349" w:type="dxa"/>
            <w:gridSpan w:val="2"/>
            <w:shd w:val="clear" w:color="auto" w:fill="auto"/>
            <w:vAlign w:val="center"/>
          </w:tcPr>
          <w:p w14:paraId="1235E7AD" w14:textId="77777777" w:rsidR="00F075E0" w:rsidRPr="000C0E6C" w:rsidRDefault="00F075E0" w:rsidP="003D5D4B">
            <w:pPr>
              <w:pStyle w:val="BodyText3"/>
              <w:spacing w:line="240" w:lineRule="auto"/>
              <w:ind w:right="7263"/>
              <w:jc w:val="left"/>
              <w:rPr>
                <w:rFonts w:cs="Arial"/>
                <w:b/>
                <w:bCs/>
              </w:rPr>
            </w:pPr>
            <w:r w:rsidRPr="00943BC1">
              <w:rPr>
                <w:rFonts w:cs="Arial"/>
                <w:b/>
                <w:bCs/>
              </w:rPr>
              <w:lastRenderedPageBreak/>
              <w:t>CURRENT POSITION</w:t>
            </w:r>
          </w:p>
        </w:tc>
      </w:tr>
      <w:tr w:rsidR="00943BC1" w:rsidRPr="00943BC1" w14:paraId="625FE49C" w14:textId="77777777" w:rsidTr="00686B3C">
        <w:trPr>
          <w:trHeight w:val="224"/>
        </w:trPr>
        <w:tc>
          <w:tcPr>
            <w:tcW w:w="2552" w:type="dxa"/>
            <w:vAlign w:val="center"/>
          </w:tcPr>
          <w:p w14:paraId="2D2C9E6C" w14:textId="5989975E" w:rsidR="00E46D2E" w:rsidRPr="00943BC1" w:rsidRDefault="003F404F" w:rsidP="003F404F">
            <w:pPr>
              <w:tabs>
                <w:tab w:val="left" w:pos="2430"/>
              </w:tabs>
              <w:jc w:val="right"/>
              <w:rPr>
                <w:rFonts w:ascii="Arial" w:hAnsi="Arial" w:cs="Arial"/>
                <w:b/>
                <w:bCs/>
                <w:i/>
                <w:sz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</w:rPr>
              <w:t>2022 - present</w:t>
            </w:r>
          </w:p>
        </w:tc>
        <w:tc>
          <w:tcPr>
            <w:tcW w:w="7797" w:type="dxa"/>
            <w:vAlign w:val="center"/>
          </w:tcPr>
          <w:p w14:paraId="0C137AEF" w14:textId="55C9F103" w:rsidR="00F075E0" w:rsidRPr="00943BC1" w:rsidRDefault="003F404F" w:rsidP="007B7A19">
            <w:pPr>
              <w:pStyle w:val="BodyText3"/>
              <w:spacing w:line="240" w:lineRule="auto"/>
              <w:ind w:left="34"/>
              <w:jc w:val="left"/>
              <w:rPr>
                <w:rFonts w:eastAsia="Batang" w:cs="Arial"/>
                <w:b/>
                <w:bCs/>
                <w:sz w:val="18"/>
              </w:rPr>
            </w:pPr>
            <w:r>
              <w:rPr>
                <w:rFonts w:eastAsia="Batang" w:cs="Arial"/>
                <w:b/>
                <w:bCs/>
                <w:sz w:val="18"/>
              </w:rPr>
              <w:t xml:space="preserve">Teneo Financial Advisory </w:t>
            </w:r>
          </w:p>
        </w:tc>
      </w:tr>
      <w:tr w:rsidR="00F075E0" w:rsidRPr="008B6A48" w14:paraId="54DF69D5" w14:textId="77777777" w:rsidTr="00501AC0">
        <w:trPr>
          <w:trHeight w:val="243"/>
        </w:trPr>
        <w:tc>
          <w:tcPr>
            <w:tcW w:w="2552" w:type="dxa"/>
            <w:vAlign w:val="center"/>
          </w:tcPr>
          <w:p w14:paraId="13D220F2" w14:textId="77777777" w:rsidR="00F075E0" w:rsidRPr="008B6A48" w:rsidRDefault="00F075E0" w:rsidP="003D5D4B">
            <w:pPr>
              <w:tabs>
                <w:tab w:val="left" w:pos="2430"/>
              </w:tabs>
              <w:jc w:val="right"/>
              <w:rPr>
                <w:rFonts w:ascii="Arial" w:hAnsi="Arial" w:cs="Arial"/>
                <w:bCs/>
                <w:i/>
                <w:color w:val="000000"/>
                <w:sz w:val="18"/>
              </w:rPr>
            </w:pPr>
          </w:p>
        </w:tc>
        <w:tc>
          <w:tcPr>
            <w:tcW w:w="7797" w:type="dxa"/>
            <w:vAlign w:val="center"/>
          </w:tcPr>
          <w:p w14:paraId="7F46A972" w14:textId="30AAA264" w:rsidR="00F075E0" w:rsidRPr="008B6A48" w:rsidRDefault="0074390C" w:rsidP="003D212E">
            <w:pPr>
              <w:pStyle w:val="StyleHeading110pt"/>
              <w:tabs>
                <w:tab w:val="left" w:pos="318"/>
                <w:tab w:val="left" w:pos="7623"/>
              </w:tabs>
              <w:ind w:left="63"/>
              <w:jc w:val="left"/>
              <w:rPr>
                <w:rFonts w:eastAsia="Batang" w:cs="Arial"/>
                <w:bCs w:val="0"/>
                <w:color w:val="000000"/>
                <w:sz w:val="18"/>
              </w:rPr>
            </w:pPr>
            <w:r w:rsidRPr="0074390C">
              <w:rPr>
                <w:rFonts w:ascii="Arial" w:eastAsia="Batang" w:hAnsi="Arial" w:cs="Arial"/>
                <w:b w:val="0"/>
                <w:color w:val="000000"/>
                <w:sz w:val="18"/>
                <w:szCs w:val="18"/>
              </w:rPr>
              <w:t>Leading</w:t>
            </w:r>
            <w:r>
              <w:rPr>
                <w:rFonts w:ascii="Arial" w:eastAsia="Batang" w:hAnsi="Arial" w:cs="Arial"/>
                <w:b w:val="0"/>
                <w:color w:val="000000"/>
                <w:sz w:val="18"/>
                <w:szCs w:val="18"/>
              </w:rPr>
              <w:t xml:space="preserve"> the disputes valuations practice</w:t>
            </w:r>
          </w:p>
        </w:tc>
      </w:tr>
      <w:tr w:rsidR="00943BC1" w:rsidRPr="002229C2" w14:paraId="3B9A820F" w14:textId="77777777" w:rsidTr="00686B3C">
        <w:trPr>
          <w:cantSplit/>
          <w:trHeight w:val="80"/>
        </w:trPr>
        <w:tc>
          <w:tcPr>
            <w:tcW w:w="2552" w:type="dxa"/>
          </w:tcPr>
          <w:p w14:paraId="19EBEE1E" w14:textId="77777777" w:rsidR="00362098" w:rsidRDefault="00362098" w:rsidP="003620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Batang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B1AB14B" w14:textId="77777777" w:rsidR="00362098" w:rsidRPr="00362098" w:rsidRDefault="00362098" w:rsidP="003620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Batang" w:hAnsi="Arial" w:cs="Arial"/>
                <w:b/>
                <w:bCs/>
                <w:color w:val="000000"/>
                <w:sz w:val="18"/>
                <w:szCs w:val="18"/>
              </w:rPr>
            </w:pPr>
            <w:r w:rsidRPr="000F4478">
              <w:rPr>
                <w:rFonts w:ascii="Arial" w:eastAsia="Batang" w:hAnsi="Arial" w:cs="Arial"/>
                <w:b/>
                <w:bCs/>
                <w:color w:val="000000"/>
                <w:szCs w:val="18"/>
              </w:rPr>
              <w:t>LANGUAGES</w:t>
            </w:r>
          </w:p>
        </w:tc>
        <w:tc>
          <w:tcPr>
            <w:tcW w:w="7797" w:type="dxa"/>
          </w:tcPr>
          <w:p w14:paraId="1A104D29" w14:textId="77777777" w:rsidR="00362098" w:rsidRDefault="00362098" w:rsidP="00362098">
            <w:pPr>
              <w:pStyle w:val="StyleHeading110pt"/>
              <w:tabs>
                <w:tab w:val="left" w:pos="318"/>
                <w:tab w:val="left" w:pos="7623"/>
              </w:tabs>
              <w:ind w:left="318"/>
              <w:jc w:val="left"/>
              <w:rPr>
                <w:rFonts w:ascii="Arial" w:eastAsia="Batang" w:hAnsi="Arial" w:cs="Arial"/>
                <w:b w:val="0"/>
                <w:i/>
                <w:color w:val="000000"/>
                <w:sz w:val="18"/>
                <w:szCs w:val="18"/>
              </w:rPr>
            </w:pPr>
          </w:p>
          <w:p w14:paraId="7E6CD93C" w14:textId="564576F7" w:rsidR="00362098" w:rsidRPr="00362098" w:rsidRDefault="0062770C" w:rsidP="008D0D71">
            <w:pPr>
              <w:pStyle w:val="StyleHeading110pt"/>
              <w:tabs>
                <w:tab w:val="left" w:pos="318"/>
                <w:tab w:val="left" w:pos="7623"/>
              </w:tabs>
              <w:jc w:val="left"/>
              <w:rPr>
                <w:rFonts w:ascii="Arial" w:eastAsia="Batang" w:hAnsi="Arial" w:cs="Arial"/>
                <w:b w:val="0"/>
                <w:color w:val="000000"/>
                <w:sz w:val="18"/>
                <w:szCs w:val="18"/>
              </w:rPr>
            </w:pPr>
            <w:r w:rsidRPr="00362098">
              <w:rPr>
                <w:rFonts w:ascii="Arial" w:eastAsia="Batang" w:hAnsi="Arial" w:cs="Arial"/>
                <w:b w:val="0"/>
                <w:color w:val="000000"/>
                <w:sz w:val="18"/>
                <w:szCs w:val="18"/>
              </w:rPr>
              <w:t xml:space="preserve">Greek (mother tongue), </w:t>
            </w:r>
            <w:r w:rsidR="00362098" w:rsidRPr="00362098">
              <w:rPr>
                <w:rFonts w:ascii="Arial" w:eastAsia="Batang" w:hAnsi="Arial" w:cs="Arial"/>
                <w:b w:val="0"/>
                <w:color w:val="000000"/>
                <w:sz w:val="18"/>
                <w:szCs w:val="18"/>
              </w:rPr>
              <w:t>English</w:t>
            </w:r>
            <w:r w:rsidR="00362098">
              <w:rPr>
                <w:rFonts w:ascii="Arial" w:eastAsia="Batang" w:hAnsi="Arial" w:cs="Arial"/>
                <w:b w:val="0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Batang" w:hAnsi="Arial" w:cs="Arial"/>
                <w:b w:val="0"/>
                <w:color w:val="000000"/>
                <w:sz w:val="18"/>
                <w:szCs w:val="18"/>
              </w:rPr>
              <w:t>excellent)</w:t>
            </w:r>
            <w:r w:rsidR="00362098" w:rsidRPr="00362098">
              <w:rPr>
                <w:rFonts w:ascii="Arial" w:eastAsia="Batang" w:hAnsi="Arial" w:cs="Arial"/>
                <w:b w:val="0"/>
                <w:color w:val="000000"/>
                <w:sz w:val="18"/>
                <w:szCs w:val="18"/>
              </w:rPr>
              <w:t>, Dutch</w:t>
            </w:r>
            <w:r>
              <w:rPr>
                <w:rFonts w:ascii="Arial" w:eastAsia="Batang" w:hAnsi="Arial" w:cs="Arial"/>
                <w:b w:val="0"/>
                <w:color w:val="000000"/>
                <w:sz w:val="18"/>
                <w:szCs w:val="18"/>
              </w:rPr>
              <w:t xml:space="preserve"> (</w:t>
            </w:r>
            <w:r w:rsidR="003D212E">
              <w:rPr>
                <w:rFonts w:ascii="Arial" w:eastAsia="Batang" w:hAnsi="Arial" w:cs="Arial"/>
                <w:b w:val="0"/>
                <w:color w:val="000000"/>
                <w:sz w:val="18"/>
                <w:szCs w:val="18"/>
              </w:rPr>
              <w:t>advanced</w:t>
            </w:r>
            <w:r>
              <w:rPr>
                <w:rFonts w:ascii="Arial" w:eastAsia="Batang" w:hAnsi="Arial" w:cs="Arial"/>
                <w:b w:val="0"/>
                <w:color w:val="000000"/>
                <w:sz w:val="18"/>
                <w:szCs w:val="18"/>
              </w:rPr>
              <w:t>)</w:t>
            </w:r>
          </w:p>
          <w:p w14:paraId="30D6CD9B" w14:textId="77777777" w:rsidR="00D25771" w:rsidRPr="00D25771" w:rsidRDefault="00D25771" w:rsidP="00D25771">
            <w:pPr>
              <w:pStyle w:val="StyleHeading110pt"/>
              <w:tabs>
                <w:tab w:val="left" w:pos="318"/>
                <w:tab w:val="left" w:pos="7623"/>
              </w:tabs>
              <w:ind w:left="318"/>
              <w:jc w:val="left"/>
              <w:rPr>
                <w:rFonts w:ascii="Arial" w:eastAsia="Batang" w:hAnsi="Arial" w:cs="Arial"/>
                <w:b w:val="0"/>
                <w:i/>
                <w:color w:val="000000"/>
                <w:sz w:val="12"/>
                <w:szCs w:val="18"/>
              </w:rPr>
            </w:pPr>
          </w:p>
        </w:tc>
      </w:tr>
      <w:tr w:rsidR="00F075E0" w:rsidRPr="008B6A48" w14:paraId="090735E5" w14:textId="77777777" w:rsidTr="00686B3C">
        <w:trPr>
          <w:cantSplit/>
          <w:trHeight w:val="80"/>
        </w:trPr>
        <w:tc>
          <w:tcPr>
            <w:tcW w:w="10349" w:type="dxa"/>
            <w:gridSpan w:val="2"/>
            <w:shd w:val="clear" w:color="auto" w:fill="auto"/>
            <w:vAlign w:val="center"/>
          </w:tcPr>
          <w:p w14:paraId="317C4F9E" w14:textId="77777777" w:rsidR="00F075E0" w:rsidRPr="008B6A48" w:rsidRDefault="00F075E0" w:rsidP="00C76363">
            <w:pPr>
              <w:pStyle w:val="StyleHeading110pt"/>
              <w:tabs>
                <w:tab w:val="left" w:pos="1877"/>
              </w:tabs>
              <w:ind w:right="7263"/>
              <w:jc w:val="left"/>
              <w:rPr>
                <w:rFonts w:ascii="Arial" w:hAnsi="Arial" w:cs="Arial"/>
                <w:color w:val="000000"/>
              </w:rPr>
            </w:pPr>
            <w:r w:rsidRPr="008B6A48">
              <w:rPr>
                <w:rFonts w:ascii="Arial" w:hAnsi="Arial" w:cs="Arial"/>
                <w:color w:val="000000"/>
              </w:rPr>
              <w:t>WORKING</w:t>
            </w:r>
            <w:r w:rsidR="00C76363">
              <w:rPr>
                <w:rFonts w:ascii="Arial" w:hAnsi="Arial" w:cs="Arial"/>
                <w:color w:val="000000"/>
              </w:rPr>
              <w:t xml:space="preserve"> </w:t>
            </w:r>
            <w:r w:rsidRPr="008B6A48">
              <w:rPr>
                <w:rFonts w:ascii="Arial" w:hAnsi="Arial" w:cs="Arial"/>
                <w:color w:val="000000"/>
              </w:rPr>
              <w:t>EXPERIENCE</w:t>
            </w:r>
          </w:p>
        </w:tc>
      </w:tr>
      <w:tr w:rsidR="003F404F" w:rsidRPr="008B6A48" w14:paraId="02972792" w14:textId="77777777" w:rsidTr="00686B3C">
        <w:trPr>
          <w:cantSplit/>
          <w:trHeight w:val="82"/>
        </w:trPr>
        <w:tc>
          <w:tcPr>
            <w:tcW w:w="2552" w:type="dxa"/>
          </w:tcPr>
          <w:p w14:paraId="611710CB" w14:textId="62DB3C44" w:rsidR="003F404F" w:rsidRPr="003F404F" w:rsidRDefault="003F404F" w:rsidP="003F404F">
            <w:pPr>
              <w:tabs>
                <w:tab w:val="left" w:pos="2430"/>
              </w:tabs>
              <w:jc w:val="right"/>
              <w:rPr>
                <w:rFonts w:ascii="Arial" w:eastAsia="Batang" w:hAnsi="Arial" w:cs="Arial"/>
                <w:sz w:val="18"/>
              </w:rPr>
            </w:pPr>
            <w:r w:rsidRPr="003F404F">
              <w:rPr>
                <w:rFonts w:ascii="Arial" w:eastAsia="Batang" w:hAnsi="Arial" w:cs="Arial"/>
                <w:sz w:val="18"/>
              </w:rPr>
              <w:t>2020 – 2022</w:t>
            </w:r>
          </w:p>
          <w:p w14:paraId="514875F8" w14:textId="77777777" w:rsidR="003F404F" w:rsidRDefault="003F404F" w:rsidP="00891C0A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</w:p>
        </w:tc>
        <w:tc>
          <w:tcPr>
            <w:tcW w:w="7797" w:type="dxa"/>
          </w:tcPr>
          <w:p w14:paraId="44CD2CFC" w14:textId="77777777" w:rsidR="003F404F" w:rsidRDefault="003F404F" w:rsidP="00636803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color w:val="000000"/>
                <w:sz w:val="18"/>
              </w:rPr>
            </w:pPr>
            <w:r w:rsidRPr="003F404F">
              <w:rPr>
                <w:rFonts w:ascii="Arial" w:eastAsia="Batang" w:hAnsi="Arial" w:cs="Arial"/>
                <w:color w:val="000000"/>
                <w:sz w:val="18"/>
              </w:rPr>
              <w:t>FTI Consulting (UK)</w:t>
            </w:r>
          </w:p>
          <w:p w14:paraId="63E27B0A" w14:textId="3F4A25AC" w:rsidR="003F404F" w:rsidRPr="003F404F" w:rsidRDefault="003F404F" w:rsidP="003F404F">
            <w:pPr>
              <w:pStyle w:val="StyleHeading110pt"/>
              <w:tabs>
                <w:tab w:val="left" w:pos="318"/>
                <w:tab w:val="left" w:pos="7623"/>
              </w:tabs>
              <w:ind w:left="318"/>
              <w:jc w:val="left"/>
              <w:rPr>
                <w:rFonts w:ascii="Arial" w:eastAsia="Batang" w:hAnsi="Arial" w:cs="Arial"/>
                <w:b w:val="0"/>
                <w:bCs w:val="0"/>
                <w:i/>
                <w:iCs/>
                <w:color w:val="000000"/>
                <w:sz w:val="18"/>
              </w:rPr>
            </w:pPr>
            <w:r w:rsidRPr="003F404F">
              <w:rPr>
                <w:rFonts w:ascii="Arial" w:eastAsia="Batang" w:hAnsi="Arial" w:cs="Arial"/>
                <w:b w:val="0"/>
                <w:bCs w:val="0"/>
                <w:i/>
                <w:iCs/>
                <w:color w:val="000000"/>
                <w:sz w:val="18"/>
              </w:rPr>
              <w:t>Senior director, economic and financial consulting</w:t>
            </w:r>
          </w:p>
        </w:tc>
      </w:tr>
      <w:tr w:rsidR="00636803" w:rsidRPr="008B6A48" w14:paraId="1264E05E" w14:textId="77777777" w:rsidTr="00686B3C">
        <w:trPr>
          <w:cantSplit/>
          <w:trHeight w:val="82"/>
        </w:trPr>
        <w:tc>
          <w:tcPr>
            <w:tcW w:w="2552" w:type="dxa"/>
          </w:tcPr>
          <w:p w14:paraId="25C2E28A" w14:textId="422DAD3B" w:rsidR="00636803" w:rsidRDefault="00636803" w:rsidP="00891C0A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  <w:r>
              <w:rPr>
                <w:rFonts w:ascii="Arial" w:eastAsia="Batang" w:hAnsi="Arial" w:cs="Arial"/>
                <w:bCs/>
                <w:color w:val="000000"/>
                <w:sz w:val="18"/>
              </w:rPr>
              <w:t>2016 – 2019</w:t>
            </w:r>
          </w:p>
        </w:tc>
        <w:tc>
          <w:tcPr>
            <w:tcW w:w="7797" w:type="dxa"/>
          </w:tcPr>
          <w:p w14:paraId="019C4B6D" w14:textId="77777777" w:rsidR="00636803" w:rsidRPr="00636803" w:rsidRDefault="00636803" w:rsidP="00636803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color w:val="000000"/>
                <w:sz w:val="18"/>
              </w:rPr>
            </w:pPr>
            <w:r w:rsidRPr="00636803">
              <w:rPr>
                <w:rFonts w:ascii="Arial" w:eastAsia="Batang" w:hAnsi="Arial" w:cs="Arial"/>
                <w:color w:val="000000"/>
                <w:sz w:val="18"/>
              </w:rPr>
              <w:t>SMITH &amp; WILLIAMSON (UK)</w:t>
            </w:r>
          </w:p>
          <w:p w14:paraId="40798EB7" w14:textId="1160144E" w:rsidR="00636803" w:rsidRPr="00EF0EB5" w:rsidRDefault="00636803" w:rsidP="00636803">
            <w:pPr>
              <w:pStyle w:val="StyleHeading110pt"/>
              <w:tabs>
                <w:tab w:val="left" w:pos="318"/>
                <w:tab w:val="left" w:pos="7623"/>
              </w:tabs>
              <w:ind w:left="318"/>
              <w:jc w:val="left"/>
              <w:rPr>
                <w:rFonts w:ascii="Arial" w:eastAsia="Batang" w:hAnsi="Arial" w:cs="Arial"/>
                <w:color w:val="000000"/>
                <w:sz w:val="18"/>
              </w:rPr>
            </w:pPr>
            <w:r w:rsidRPr="00636803">
              <w:rPr>
                <w:rFonts w:ascii="Arial" w:eastAsia="Batang" w:hAnsi="Arial" w:cs="Arial"/>
                <w:b w:val="0"/>
                <w:i/>
                <w:color w:val="000000"/>
                <w:sz w:val="18"/>
              </w:rPr>
              <w:t>Director contentious valuations - Forensic Services</w:t>
            </w:r>
          </w:p>
        </w:tc>
      </w:tr>
      <w:tr w:rsidR="00EF0EB5" w:rsidRPr="008B6A48" w14:paraId="055B7A0C" w14:textId="77777777" w:rsidTr="00686B3C">
        <w:trPr>
          <w:cantSplit/>
          <w:trHeight w:val="82"/>
        </w:trPr>
        <w:tc>
          <w:tcPr>
            <w:tcW w:w="2552" w:type="dxa"/>
          </w:tcPr>
          <w:p w14:paraId="74AB4F54" w14:textId="77777777" w:rsidR="00EF0EB5" w:rsidRPr="008B6A48" w:rsidRDefault="00EF0EB5" w:rsidP="00891C0A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  <w:r>
              <w:rPr>
                <w:rFonts w:ascii="Arial" w:eastAsia="Batang" w:hAnsi="Arial" w:cs="Arial"/>
                <w:bCs/>
                <w:color w:val="000000"/>
                <w:sz w:val="18"/>
              </w:rPr>
              <w:t>2010 - 2016</w:t>
            </w:r>
          </w:p>
        </w:tc>
        <w:tc>
          <w:tcPr>
            <w:tcW w:w="7797" w:type="dxa"/>
          </w:tcPr>
          <w:p w14:paraId="6B0F521C" w14:textId="77777777" w:rsidR="00EF0EB5" w:rsidRPr="00EF0EB5" w:rsidRDefault="00EF0EB5" w:rsidP="00EF0EB5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color w:val="000000"/>
                <w:sz w:val="18"/>
              </w:rPr>
            </w:pPr>
            <w:r w:rsidRPr="00EF0EB5">
              <w:rPr>
                <w:rFonts w:ascii="Arial" w:eastAsia="Batang" w:hAnsi="Arial" w:cs="Arial"/>
                <w:color w:val="000000"/>
                <w:sz w:val="18"/>
              </w:rPr>
              <w:t>ERNST &amp; YOUNG (NETHERLANDS)</w:t>
            </w:r>
          </w:p>
          <w:p w14:paraId="45CDDB1B" w14:textId="77777777" w:rsidR="00EF0EB5" w:rsidRPr="00EF0EB5" w:rsidRDefault="00EF0EB5" w:rsidP="00EF0EB5">
            <w:pPr>
              <w:pStyle w:val="StyleHeading110pt"/>
              <w:tabs>
                <w:tab w:val="left" w:pos="318"/>
                <w:tab w:val="left" w:pos="7623"/>
              </w:tabs>
              <w:ind w:left="318"/>
              <w:jc w:val="left"/>
              <w:rPr>
                <w:rFonts w:ascii="Arial" w:eastAsia="Batang" w:hAnsi="Arial" w:cs="Arial"/>
                <w:b w:val="0"/>
                <w:i/>
                <w:color w:val="000000"/>
                <w:sz w:val="18"/>
              </w:rPr>
            </w:pPr>
            <w:r w:rsidRPr="00EF0EB5">
              <w:rPr>
                <w:rFonts w:ascii="Arial" w:eastAsia="Batang" w:hAnsi="Arial" w:cs="Arial"/>
                <w:b w:val="0"/>
                <w:i/>
                <w:color w:val="000000"/>
                <w:sz w:val="18"/>
              </w:rPr>
              <w:t>Senior Manager, Valuations &amp; Business Modelling, Transaction Advisory Services</w:t>
            </w:r>
          </w:p>
        </w:tc>
      </w:tr>
      <w:tr w:rsidR="00503600" w:rsidRPr="008B6A48" w14:paraId="20E9E6CB" w14:textId="77777777" w:rsidTr="00686B3C">
        <w:trPr>
          <w:cantSplit/>
          <w:trHeight w:val="82"/>
        </w:trPr>
        <w:tc>
          <w:tcPr>
            <w:tcW w:w="2552" w:type="dxa"/>
          </w:tcPr>
          <w:p w14:paraId="2165CCAB" w14:textId="77777777" w:rsidR="00503600" w:rsidRPr="008B6A48" w:rsidRDefault="00503600" w:rsidP="00891C0A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Cs/>
                <w:color w:val="000000"/>
                <w:sz w:val="18"/>
              </w:rPr>
              <w:t xml:space="preserve">2010 – </w:t>
            </w:r>
            <w:r w:rsidR="00EF0EB5">
              <w:rPr>
                <w:rFonts w:ascii="Arial" w:eastAsia="Batang" w:hAnsi="Arial" w:cs="Arial"/>
                <w:bCs/>
                <w:color w:val="000000"/>
                <w:sz w:val="18"/>
              </w:rPr>
              <w:t>2015</w:t>
            </w:r>
          </w:p>
        </w:tc>
        <w:tc>
          <w:tcPr>
            <w:tcW w:w="7797" w:type="dxa"/>
          </w:tcPr>
          <w:p w14:paraId="59697956" w14:textId="77777777" w:rsidR="00503600" w:rsidRPr="008D0827" w:rsidRDefault="00503600" w:rsidP="00891C0A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b w:val="0"/>
                <w:i/>
                <w:color w:val="000000"/>
                <w:sz w:val="18"/>
              </w:rPr>
            </w:pPr>
            <w:r w:rsidRPr="008D0827">
              <w:rPr>
                <w:rFonts w:ascii="Arial" w:eastAsia="Batang" w:hAnsi="Arial" w:cs="Arial"/>
                <w:color w:val="000000"/>
                <w:sz w:val="18"/>
              </w:rPr>
              <w:t>DUISENBERG SCHOOL OF FINANCE, NYENRODE UNIVERSITY, TIASNIMBAS</w:t>
            </w:r>
          </w:p>
          <w:p w14:paraId="3E60C171" w14:textId="77777777" w:rsidR="00503600" w:rsidRPr="008B6A48" w:rsidRDefault="00E16271" w:rsidP="00E16271">
            <w:pPr>
              <w:pStyle w:val="Footer"/>
              <w:tabs>
                <w:tab w:val="clear" w:pos="4320"/>
                <w:tab w:val="clear" w:pos="8640"/>
              </w:tabs>
              <w:ind w:left="318"/>
              <w:rPr>
                <w:rFonts w:ascii="Arial" w:eastAsia="Batang" w:hAnsi="Arial" w:cs="Arial"/>
                <w:i/>
                <w:color w:val="000000"/>
                <w:sz w:val="8"/>
              </w:rPr>
            </w:pPr>
            <w:r>
              <w:rPr>
                <w:rFonts w:ascii="Arial" w:eastAsia="Batang" w:hAnsi="Arial" w:cs="Arial"/>
                <w:i/>
                <w:color w:val="000000"/>
                <w:sz w:val="18"/>
              </w:rPr>
              <w:t xml:space="preserve">Guest speaker </w:t>
            </w:r>
            <w:r w:rsidR="00503600" w:rsidRPr="008B6A48">
              <w:rPr>
                <w:rFonts w:ascii="Arial" w:eastAsia="Batang" w:hAnsi="Arial" w:cs="Arial"/>
                <w:i/>
                <w:color w:val="000000"/>
                <w:sz w:val="18"/>
              </w:rPr>
              <w:t>on corporate finance topics</w:t>
            </w:r>
          </w:p>
        </w:tc>
      </w:tr>
      <w:tr w:rsidR="003D5D4B" w:rsidRPr="008B6A48" w14:paraId="78D1D244" w14:textId="77777777" w:rsidTr="00686B3C">
        <w:trPr>
          <w:cantSplit/>
          <w:trHeight w:val="336"/>
        </w:trPr>
        <w:tc>
          <w:tcPr>
            <w:tcW w:w="2552" w:type="dxa"/>
          </w:tcPr>
          <w:p w14:paraId="4847ABF3" w14:textId="77777777" w:rsidR="00764ADE" w:rsidRPr="008D0827" w:rsidRDefault="00764ADE" w:rsidP="003D5D4B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  <w:r w:rsidRPr="008D0827">
              <w:rPr>
                <w:rFonts w:ascii="Arial" w:eastAsia="Batang" w:hAnsi="Arial" w:cs="Arial"/>
                <w:bCs/>
                <w:color w:val="000000"/>
                <w:sz w:val="18"/>
              </w:rPr>
              <w:t>2005 –  2010</w:t>
            </w:r>
          </w:p>
        </w:tc>
        <w:tc>
          <w:tcPr>
            <w:tcW w:w="7797" w:type="dxa"/>
          </w:tcPr>
          <w:p w14:paraId="009C5795" w14:textId="77777777" w:rsidR="00764ADE" w:rsidRPr="008D0827" w:rsidRDefault="00764ADE" w:rsidP="00FD1BFB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color w:val="000000"/>
                <w:sz w:val="18"/>
              </w:rPr>
            </w:pPr>
            <w:r w:rsidRPr="008D0827">
              <w:rPr>
                <w:rFonts w:ascii="Arial" w:eastAsia="Batang" w:hAnsi="Arial" w:cs="Arial"/>
                <w:color w:val="000000"/>
                <w:sz w:val="18"/>
              </w:rPr>
              <w:t>DUFF &amp; PHELPS</w:t>
            </w:r>
            <w:r w:rsidR="00081BDC" w:rsidRPr="008D0827">
              <w:rPr>
                <w:rFonts w:ascii="Arial" w:eastAsia="Batang" w:hAnsi="Arial" w:cs="Arial"/>
                <w:color w:val="000000"/>
                <w:sz w:val="18"/>
              </w:rPr>
              <w:t xml:space="preserve"> (NETHERLANDS)</w:t>
            </w:r>
          </w:p>
          <w:p w14:paraId="08D89B7D" w14:textId="77777777" w:rsidR="00764ADE" w:rsidRPr="008D0827" w:rsidRDefault="00A1468F" w:rsidP="00FD1BFB">
            <w:pPr>
              <w:pStyle w:val="Footer"/>
              <w:tabs>
                <w:tab w:val="clear" w:pos="4320"/>
                <w:tab w:val="clear" w:pos="8640"/>
              </w:tabs>
              <w:ind w:left="318"/>
              <w:rPr>
                <w:rFonts w:ascii="Arial" w:eastAsia="Batang" w:hAnsi="Arial" w:cs="Arial"/>
                <w:color w:val="000000"/>
                <w:sz w:val="8"/>
              </w:rPr>
            </w:pPr>
            <w:r>
              <w:rPr>
                <w:rFonts w:ascii="Arial" w:eastAsia="Batang" w:hAnsi="Arial" w:cs="Arial"/>
                <w:i/>
                <w:color w:val="000000"/>
                <w:sz w:val="18"/>
              </w:rPr>
              <w:t>Vice p</w:t>
            </w:r>
            <w:r w:rsidR="00764ADE" w:rsidRPr="008D0827">
              <w:rPr>
                <w:rFonts w:ascii="Arial" w:eastAsia="Batang" w:hAnsi="Arial" w:cs="Arial"/>
                <w:i/>
                <w:color w:val="000000"/>
                <w:sz w:val="18"/>
              </w:rPr>
              <w:t>resident valuations</w:t>
            </w:r>
          </w:p>
        </w:tc>
      </w:tr>
      <w:tr w:rsidR="00F075E0" w:rsidRPr="008B6A48" w14:paraId="1920CA76" w14:textId="77777777" w:rsidTr="00686B3C">
        <w:trPr>
          <w:cantSplit/>
          <w:trHeight w:val="80"/>
        </w:trPr>
        <w:tc>
          <w:tcPr>
            <w:tcW w:w="2552" w:type="dxa"/>
          </w:tcPr>
          <w:p w14:paraId="247C6777" w14:textId="77777777" w:rsidR="00F075E0" w:rsidRPr="008B6A48" w:rsidRDefault="00F075E0" w:rsidP="003D5D4B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Cs/>
                <w:color w:val="000000"/>
                <w:sz w:val="18"/>
              </w:rPr>
              <w:t>2004 – 2005</w:t>
            </w:r>
          </w:p>
        </w:tc>
        <w:tc>
          <w:tcPr>
            <w:tcW w:w="7797" w:type="dxa"/>
          </w:tcPr>
          <w:p w14:paraId="5399F98D" w14:textId="77777777" w:rsidR="00F075E0" w:rsidRPr="008D0827" w:rsidRDefault="00F075E0" w:rsidP="00FD1BFB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color w:val="000000"/>
                <w:sz w:val="18"/>
              </w:rPr>
            </w:pPr>
            <w:r w:rsidRPr="008D0827">
              <w:rPr>
                <w:rFonts w:ascii="Arial" w:eastAsia="Batang" w:hAnsi="Arial" w:cs="Arial"/>
                <w:color w:val="000000"/>
                <w:sz w:val="18"/>
              </w:rPr>
              <w:t xml:space="preserve">STRATHCLYDE BUSINESS SCHOOL, GLASGOW, UK </w:t>
            </w:r>
          </w:p>
          <w:p w14:paraId="55076E56" w14:textId="696C6B21" w:rsidR="00F075E0" w:rsidRPr="008B6A48" w:rsidRDefault="00E154F1" w:rsidP="00503600">
            <w:pPr>
              <w:pStyle w:val="Footer"/>
              <w:tabs>
                <w:tab w:val="clear" w:pos="4320"/>
                <w:tab w:val="clear" w:pos="8640"/>
              </w:tabs>
              <w:ind w:left="318"/>
              <w:rPr>
                <w:rFonts w:ascii="Arial" w:eastAsia="Batang" w:hAnsi="Arial" w:cs="Arial"/>
                <w:color w:val="000000"/>
                <w:sz w:val="8"/>
                <w:szCs w:val="16"/>
              </w:rPr>
            </w:pPr>
            <w:r>
              <w:rPr>
                <w:rFonts w:ascii="Arial" w:eastAsia="Batang" w:hAnsi="Arial" w:cs="Arial"/>
                <w:i/>
                <w:color w:val="000000"/>
                <w:sz w:val="18"/>
              </w:rPr>
              <w:t>Full–time</w:t>
            </w:r>
            <w:r w:rsidR="00081BDC" w:rsidRPr="008B6A48">
              <w:rPr>
                <w:rFonts w:ascii="Arial" w:eastAsia="Batang" w:hAnsi="Arial" w:cs="Arial"/>
                <w:i/>
                <w:color w:val="000000"/>
                <w:sz w:val="18"/>
              </w:rPr>
              <w:t xml:space="preserve"> lecturer and researcher</w:t>
            </w:r>
            <w:r w:rsidR="00F075E0" w:rsidRPr="008B6A48">
              <w:rPr>
                <w:rFonts w:ascii="Arial" w:eastAsia="Batang" w:hAnsi="Arial" w:cs="Arial"/>
                <w:i/>
                <w:color w:val="000000"/>
                <w:sz w:val="18"/>
              </w:rPr>
              <w:t xml:space="preserve"> in </w:t>
            </w:r>
            <w:r w:rsidR="00503600">
              <w:rPr>
                <w:rFonts w:ascii="Arial" w:eastAsia="Batang" w:hAnsi="Arial" w:cs="Arial"/>
                <w:i/>
                <w:color w:val="000000"/>
                <w:sz w:val="18"/>
              </w:rPr>
              <w:t>f</w:t>
            </w:r>
            <w:r w:rsidR="00F075E0" w:rsidRPr="008B6A48">
              <w:rPr>
                <w:rFonts w:ascii="Arial" w:eastAsia="Batang" w:hAnsi="Arial" w:cs="Arial"/>
                <w:i/>
                <w:color w:val="000000"/>
                <w:sz w:val="18"/>
              </w:rPr>
              <w:t>inance</w:t>
            </w:r>
          </w:p>
        </w:tc>
      </w:tr>
      <w:tr w:rsidR="00F075E0" w:rsidRPr="008B6A48" w14:paraId="453A70F8" w14:textId="77777777" w:rsidTr="00686B3C">
        <w:trPr>
          <w:cantSplit/>
          <w:trHeight w:val="227"/>
        </w:trPr>
        <w:tc>
          <w:tcPr>
            <w:tcW w:w="2552" w:type="dxa"/>
          </w:tcPr>
          <w:p w14:paraId="1A03D5F4" w14:textId="77777777" w:rsidR="00F075E0" w:rsidRPr="008B6A48" w:rsidRDefault="00F075E0" w:rsidP="003D5D4B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Cs/>
                <w:color w:val="000000"/>
                <w:sz w:val="18"/>
              </w:rPr>
              <w:t>2000 –</w:t>
            </w:r>
            <w:r w:rsidR="009E1AD7" w:rsidRPr="008B6A48">
              <w:rPr>
                <w:rFonts w:ascii="Arial" w:eastAsia="Batang" w:hAnsi="Arial" w:cs="Arial"/>
                <w:bCs/>
                <w:color w:val="000000"/>
                <w:sz w:val="18"/>
              </w:rPr>
              <w:t xml:space="preserve"> </w:t>
            </w:r>
            <w:r w:rsidRPr="008B6A48">
              <w:rPr>
                <w:rFonts w:ascii="Arial" w:eastAsia="Batang" w:hAnsi="Arial" w:cs="Arial"/>
                <w:bCs/>
                <w:color w:val="000000"/>
                <w:sz w:val="18"/>
              </w:rPr>
              <w:t>2003</w:t>
            </w:r>
          </w:p>
        </w:tc>
        <w:tc>
          <w:tcPr>
            <w:tcW w:w="7797" w:type="dxa"/>
          </w:tcPr>
          <w:p w14:paraId="2033B740" w14:textId="77777777" w:rsidR="00F075E0" w:rsidRPr="008D0827" w:rsidRDefault="00F075E0" w:rsidP="00FD1BFB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color w:val="000000"/>
                <w:sz w:val="18"/>
              </w:rPr>
            </w:pPr>
            <w:r w:rsidRPr="008D0827">
              <w:rPr>
                <w:rFonts w:ascii="Arial" w:eastAsia="Batang" w:hAnsi="Arial" w:cs="Arial"/>
                <w:color w:val="000000"/>
                <w:sz w:val="18"/>
              </w:rPr>
              <w:t>CAMBRIDGE UNIVERSITY – JUDGE BUSINESS SCHOOL, CAMBRIDGE, UK</w:t>
            </w:r>
          </w:p>
          <w:p w14:paraId="7B09E245" w14:textId="77777777" w:rsidR="00F075E0" w:rsidRPr="008B6A48" w:rsidRDefault="00F075E0" w:rsidP="00503600">
            <w:pPr>
              <w:pStyle w:val="Footer"/>
              <w:tabs>
                <w:tab w:val="clear" w:pos="4320"/>
                <w:tab w:val="clear" w:pos="8640"/>
              </w:tabs>
              <w:ind w:left="318"/>
              <w:rPr>
                <w:rFonts w:ascii="Arial" w:eastAsia="Batang" w:hAnsi="Arial" w:cs="Arial"/>
                <w:color w:val="000000"/>
                <w:sz w:val="8"/>
                <w:szCs w:val="16"/>
              </w:rPr>
            </w:pPr>
            <w:r w:rsidRPr="008B6A48">
              <w:rPr>
                <w:rFonts w:ascii="Arial" w:eastAsia="Batang" w:hAnsi="Arial" w:cs="Arial"/>
                <w:i/>
                <w:color w:val="000000"/>
                <w:sz w:val="18"/>
              </w:rPr>
              <w:t>PhD Finance and teaching economics and econometrics</w:t>
            </w:r>
          </w:p>
        </w:tc>
      </w:tr>
      <w:tr w:rsidR="00F075E0" w:rsidRPr="008B6A48" w14:paraId="548C3D92" w14:textId="77777777" w:rsidTr="00686B3C">
        <w:trPr>
          <w:cantSplit/>
          <w:trHeight w:val="119"/>
        </w:trPr>
        <w:tc>
          <w:tcPr>
            <w:tcW w:w="2552" w:type="dxa"/>
          </w:tcPr>
          <w:p w14:paraId="6E0CB654" w14:textId="77777777" w:rsidR="00F075E0" w:rsidRPr="008B6A48" w:rsidRDefault="009E1AD7" w:rsidP="003D5D4B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Cs/>
                <w:color w:val="000000"/>
                <w:sz w:val="18"/>
              </w:rPr>
              <w:t>1999</w:t>
            </w:r>
            <w:r w:rsidR="00F075E0" w:rsidRPr="008B6A48">
              <w:rPr>
                <w:rFonts w:ascii="Arial" w:eastAsia="Batang" w:hAnsi="Arial" w:cs="Arial"/>
                <w:bCs/>
                <w:color w:val="000000"/>
                <w:sz w:val="18"/>
              </w:rPr>
              <w:t xml:space="preserve"> – 2000</w:t>
            </w:r>
          </w:p>
        </w:tc>
        <w:tc>
          <w:tcPr>
            <w:tcW w:w="7797" w:type="dxa"/>
          </w:tcPr>
          <w:p w14:paraId="78BBA55B" w14:textId="77777777" w:rsidR="00F075E0" w:rsidRPr="008D0827" w:rsidRDefault="00F075E0" w:rsidP="00FD1BFB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color w:val="000000"/>
                <w:sz w:val="18"/>
              </w:rPr>
            </w:pPr>
            <w:r w:rsidRPr="008D0827">
              <w:rPr>
                <w:rFonts w:ascii="Arial" w:eastAsia="Batang" w:hAnsi="Arial" w:cs="Arial"/>
                <w:color w:val="000000"/>
                <w:sz w:val="18"/>
              </w:rPr>
              <w:t xml:space="preserve">SHARELINK FINANCIAL SERVICES LTD, CYPRUS </w:t>
            </w:r>
          </w:p>
          <w:p w14:paraId="51C3832D" w14:textId="77777777" w:rsidR="00F075E0" w:rsidRPr="008B6A48" w:rsidRDefault="00F075E0" w:rsidP="00A1468F">
            <w:pPr>
              <w:pStyle w:val="Footer"/>
              <w:tabs>
                <w:tab w:val="clear" w:pos="4320"/>
                <w:tab w:val="clear" w:pos="8640"/>
              </w:tabs>
              <w:ind w:left="318"/>
              <w:rPr>
                <w:rFonts w:ascii="Arial" w:eastAsia="Batang" w:hAnsi="Arial" w:cs="Arial"/>
                <w:i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i/>
                <w:color w:val="000000"/>
                <w:sz w:val="18"/>
              </w:rPr>
              <w:t xml:space="preserve">Equity </w:t>
            </w:r>
            <w:r w:rsidR="00E46D2E" w:rsidRPr="008B6A48">
              <w:rPr>
                <w:rFonts w:ascii="Arial" w:eastAsia="Batang" w:hAnsi="Arial" w:cs="Arial"/>
                <w:i/>
                <w:color w:val="000000"/>
                <w:sz w:val="18"/>
              </w:rPr>
              <w:t>and fixed income analyst</w:t>
            </w:r>
          </w:p>
        </w:tc>
      </w:tr>
      <w:tr w:rsidR="00857D0D" w:rsidRPr="008B6A48" w14:paraId="105B7492" w14:textId="77777777" w:rsidTr="00617B69">
        <w:trPr>
          <w:cantSplit/>
          <w:trHeight w:val="80"/>
        </w:trPr>
        <w:tc>
          <w:tcPr>
            <w:tcW w:w="10349" w:type="dxa"/>
            <w:gridSpan w:val="2"/>
            <w:shd w:val="clear" w:color="auto" w:fill="auto"/>
            <w:vAlign w:val="center"/>
          </w:tcPr>
          <w:p w14:paraId="2322FD48" w14:textId="77777777" w:rsidR="00857D0D" w:rsidRPr="008B6A48" w:rsidRDefault="0097421B" w:rsidP="00617B69">
            <w:pPr>
              <w:pStyle w:val="StyleHeading110pt"/>
              <w:tabs>
                <w:tab w:val="left" w:pos="1877"/>
              </w:tabs>
              <w:ind w:right="7263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INTERESTS</w:t>
            </w:r>
          </w:p>
        </w:tc>
      </w:tr>
      <w:tr w:rsidR="00857D0D" w:rsidRPr="002229C2" w14:paraId="71D83233" w14:textId="77777777" w:rsidTr="00617B69">
        <w:trPr>
          <w:cantSplit/>
          <w:trHeight w:val="134"/>
        </w:trPr>
        <w:tc>
          <w:tcPr>
            <w:tcW w:w="2552" w:type="dxa"/>
          </w:tcPr>
          <w:p w14:paraId="1F93CE79" w14:textId="77777777" w:rsidR="00002188" w:rsidRDefault="00857D0D" w:rsidP="00F07D9F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</w:pPr>
            <w:r w:rsidRPr="002229C2"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  <w:t>2014 – present</w:t>
            </w:r>
          </w:p>
          <w:p w14:paraId="0464ABBD" w14:textId="77777777" w:rsidR="00857D0D" w:rsidRDefault="00857D0D" w:rsidP="00617B69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</w:pPr>
            <w:r w:rsidRPr="002229C2"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  <w:t xml:space="preserve">2014 – </w:t>
            </w:r>
            <w:r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  <w:t>2016</w:t>
            </w:r>
            <w:r w:rsidRPr="002229C2"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  <w:t xml:space="preserve"> </w:t>
            </w:r>
          </w:p>
          <w:p w14:paraId="251D127B" w14:textId="77777777" w:rsidR="00857D0D" w:rsidRDefault="00857D0D" w:rsidP="00857D0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</w:pPr>
            <w:r w:rsidRPr="002229C2"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  <w:t xml:space="preserve">2013 – </w:t>
            </w:r>
            <w:r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  <w:t>2015</w:t>
            </w:r>
          </w:p>
          <w:p w14:paraId="675AC196" w14:textId="77777777" w:rsidR="00857D0D" w:rsidRPr="002229C2" w:rsidRDefault="00857D0D" w:rsidP="00857D0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</w:pPr>
            <w:r w:rsidRPr="002229C2"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  <w:t xml:space="preserve">2013 – </w:t>
            </w:r>
            <w:r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7797" w:type="dxa"/>
          </w:tcPr>
          <w:p w14:paraId="1FC18D95" w14:textId="77777777" w:rsidR="00002188" w:rsidRPr="00F07D9F" w:rsidRDefault="00857D0D" w:rsidP="00002188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</w:rPr>
              <w:t>MEMBER OF EXPERTS WITNESS INSTITUTE, UK</w:t>
            </w:r>
          </w:p>
          <w:p w14:paraId="5F614ACB" w14:textId="77777777" w:rsidR="00857D0D" w:rsidRPr="00362098" w:rsidRDefault="00857D0D" w:rsidP="00617B69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i/>
                <w:color w:val="000000"/>
                <w:sz w:val="18"/>
                <w:szCs w:val="18"/>
              </w:rPr>
            </w:pPr>
            <w:r w:rsidRPr="002229C2">
              <w:rPr>
                <w:rFonts w:ascii="Arial" w:eastAsia="Batang" w:hAnsi="Arial" w:cs="Arial"/>
                <w:color w:val="000000"/>
                <w:sz w:val="18"/>
                <w:szCs w:val="18"/>
              </w:rPr>
              <w:t>REGISTERED VALUATOR (NIRV – NETHERLANDS)</w:t>
            </w:r>
          </w:p>
          <w:p w14:paraId="327F3A65" w14:textId="77777777" w:rsidR="00857D0D" w:rsidRPr="00857D0D" w:rsidRDefault="00857D0D" w:rsidP="00857D0D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i/>
                <w:color w:val="000000"/>
                <w:sz w:val="18"/>
                <w:szCs w:val="18"/>
              </w:rPr>
            </w:pPr>
            <w:r w:rsidRPr="002229C2">
              <w:rPr>
                <w:rFonts w:ascii="Arial" w:eastAsia="Batang" w:hAnsi="Arial" w:cs="Arial"/>
                <w:color w:val="000000"/>
                <w:sz w:val="18"/>
                <w:szCs w:val="18"/>
              </w:rPr>
              <w:t>ROTARY UTRECHT INTERNATIONAL CLUB (NETHERLANDS)</w:t>
            </w:r>
          </w:p>
          <w:p w14:paraId="55EFF6B4" w14:textId="77777777" w:rsidR="00857D0D" w:rsidRPr="00362098" w:rsidRDefault="00857D0D" w:rsidP="00857D0D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i/>
                <w:color w:val="000000"/>
                <w:sz w:val="18"/>
                <w:szCs w:val="18"/>
              </w:rPr>
            </w:pPr>
            <w:r w:rsidRPr="002229C2">
              <w:rPr>
                <w:rFonts w:ascii="Arial" w:eastAsia="Batang" w:hAnsi="Arial" w:cs="Arial"/>
                <w:color w:val="000000"/>
                <w:sz w:val="18"/>
                <w:szCs w:val="18"/>
              </w:rPr>
              <w:t xml:space="preserve">COMMITTEE MEMBER - OXFORD AND CAMBRIDGE SOCIETY </w:t>
            </w:r>
            <w:r>
              <w:rPr>
                <w:rFonts w:ascii="Arial" w:eastAsia="Batang" w:hAnsi="Arial" w:cs="Arial"/>
                <w:color w:val="000000"/>
                <w:sz w:val="18"/>
                <w:szCs w:val="18"/>
              </w:rPr>
              <w:t>–</w:t>
            </w:r>
            <w:r w:rsidRPr="002229C2">
              <w:rPr>
                <w:rFonts w:ascii="Arial" w:eastAsia="Batang" w:hAnsi="Arial" w:cs="Arial"/>
                <w:color w:val="000000"/>
                <w:sz w:val="18"/>
                <w:szCs w:val="18"/>
              </w:rPr>
              <w:t xml:space="preserve"> NETHERLANDS</w:t>
            </w:r>
          </w:p>
        </w:tc>
      </w:tr>
      <w:tr w:rsidR="00857D0D" w:rsidRPr="002229C2" w14:paraId="78603C42" w14:textId="77777777" w:rsidTr="00617B69">
        <w:trPr>
          <w:cantSplit/>
          <w:trHeight w:val="80"/>
        </w:trPr>
        <w:tc>
          <w:tcPr>
            <w:tcW w:w="2552" w:type="dxa"/>
          </w:tcPr>
          <w:p w14:paraId="0E0AD46D" w14:textId="77777777" w:rsidR="00857D0D" w:rsidRPr="002229C2" w:rsidRDefault="00857D0D" w:rsidP="00617B69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7797" w:type="dxa"/>
          </w:tcPr>
          <w:p w14:paraId="508423DA" w14:textId="77777777" w:rsidR="00857D0D" w:rsidRPr="00857D0D" w:rsidRDefault="00857D0D" w:rsidP="00857D0D">
            <w:pPr>
              <w:pStyle w:val="StyleHeading110pt"/>
              <w:tabs>
                <w:tab w:val="left" w:pos="318"/>
                <w:tab w:val="left" w:pos="7623"/>
              </w:tabs>
              <w:ind w:left="318"/>
              <w:jc w:val="left"/>
              <w:rPr>
                <w:rFonts w:ascii="Arial" w:eastAsia="Batang" w:hAnsi="Arial" w:cs="Arial"/>
                <w:b w:val="0"/>
                <w:i/>
                <w:color w:val="000000"/>
                <w:sz w:val="18"/>
                <w:szCs w:val="18"/>
              </w:rPr>
            </w:pPr>
          </w:p>
        </w:tc>
      </w:tr>
      <w:tr w:rsidR="001500AE" w:rsidRPr="008B6A48" w14:paraId="284092B0" w14:textId="77777777" w:rsidTr="00617B69">
        <w:trPr>
          <w:cantSplit/>
          <w:trHeight w:val="254"/>
        </w:trPr>
        <w:tc>
          <w:tcPr>
            <w:tcW w:w="10349" w:type="dxa"/>
            <w:gridSpan w:val="2"/>
            <w:shd w:val="clear" w:color="auto" w:fill="auto"/>
            <w:vAlign w:val="center"/>
          </w:tcPr>
          <w:p w14:paraId="1EF4968E" w14:textId="77777777" w:rsidR="001500AE" w:rsidRPr="008B6A48" w:rsidRDefault="001500AE" w:rsidP="00617B69">
            <w:pPr>
              <w:ind w:right="7263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B6A48">
              <w:rPr>
                <w:rFonts w:ascii="Arial" w:hAnsi="Arial" w:cs="Arial"/>
                <w:b/>
                <w:bCs/>
                <w:color w:val="000000"/>
                <w:sz w:val="20"/>
              </w:rPr>
              <w:t>EDUCATION</w:t>
            </w:r>
          </w:p>
        </w:tc>
      </w:tr>
      <w:tr w:rsidR="001500AE" w:rsidRPr="008B6A48" w14:paraId="6C14435B" w14:textId="77777777" w:rsidTr="00617B69">
        <w:trPr>
          <w:trHeight w:val="443"/>
        </w:trPr>
        <w:tc>
          <w:tcPr>
            <w:tcW w:w="2552" w:type="dxa"/>
            <w:vAlign w:val="center"/>
          </w:tcPr>
          <w:p w14:paraId="50484041" w14:textId="77777777" w:rsidR="001500AE" w:rsidRPr="008B6A48" w:rsidRDefault="001500AE" w:rsidP="00617B69">
            <w:pPr>
              <w:pStyle w:val="Header"/>
              <w:tabs>
                <w:tab w:val="clear" w:pos="4153"/>
                <w:tab w:val="clear" w:pos="8306"/>
                <w:tab w:val="left" w:pos="2430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Cs/>
                <w:color w:val="000000"/>
                <w:sz w:val="18"/>
              </w:rPr>
              <w:t>2001 – 2004</w:t>
            </w:r>
          </w:p>
          <w:p w14:paraId="7ED5E10A" w14:textId="77777777" w:rsidR="001500AE" w:rsidRPr="008B6A48" w:rsidRDefault="001500AE" w:rsidP="00617B69">
            <w:pPr>
              <w:pStyle w:val="Header"/>
              <w:tabs>
                <w:tab w:val="clear" w:pos="4153"/>
                <w:tab w:val="clear" w:pos="8306"/>
                <w:tab w:val="left" w:pos="2430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</w:p>
          <w:p w14:paraId="6E273E42" w14:textId="77777777" w:rsidR="001500AE" w:rsidRPr="008B6A48" w:rsidRDefault="001500AE" w:rsidP="00617B69">
            <w:pPr>
              <w:pStyle w:val="Header"/>
              <w:tabs>
                <w:tab w:val="clear" w:pos="4153"/>
                <w:tab w:val="clear" w:pos="8306"/>
                <w:tab w:val="left" w:pos="2430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</w:p>
        </w:tc>
        <w:tc>
          <w:tcPr>
            <w:tcW w:w="7797" w:type="dxa"/>
            <w:vAlign w:val="center"/>
          </w:tcPr>
          <w:p w14:paraId="728C4D1B" w14:textId="77777777" w:rsidR="001500AE" w:rsidRPr="008D0827" w:rsidRDefault="001500AE" w:rsidP="00617B69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color w:val="000000"/>
                <w:sz w:val="18"/>
              </w:rPr>
            </w:pPr>
            <w:r w:rsidRPr="008D0827">
              <w:rPr>
                <w:rFonts w:ascii="Arial" w:eastAsia="Batang" w:hAnsi="Arial" w:cs="Arial"/>
                <w:color w:val="000000"/>
                <w:sz w:val="18"/>
              </w:rPr>
              <w:t>CAMBRIDGE UNIVERSITY – JUDGE BUSINESS SCHOOL, CAMBRIDGE, UK</w:t>
            </w:r>
          </w:p>
          <w:p w14:paraId="0B76EAA4" w14:textId="3C8805CE" w:rsidR="001500AE" w:rsidRPr="008B6A48" w:rsidRDefault="001500AE" w:rsidP="00617B69">
            <w:pPr>
              <w:pStyle w:val="StyleHeading110pt"/>
              <w:tabs>
                <w:tab w:val="left" w:pos="318"/>
                <w:tab w:val="left" w:pos="7623"/>
              </w:tabs>
              <w:ind w:left="317"/>
              <w:jc w:val="left"/>
              <w:rPr>
                <w:rFonts w:eastAsia="Batang" w:cs="Arial"/>
                <w:b w:val="0"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 w:val="0"/>
                <w:i/>
                <w:color w:val="000000"/>
                <w:sz w:val="18"/>
              </w:rPr>
              <w:t xml:space="preserve">PhD in Finance - </w:t>
            </w:r>
            <w:r w:rsidRPr="008B6A48">
              <w:rPr>
                <w:rFonts w:ascii="Arial" w:eastAsia="Batang" w:hAnsi="Arial" w:cs="Arial"/>
                <w:b w:val="0"/>
                <w:color w:val="000000"/>
                <w:sz w:val="18"/>
              </w:rPr>
              <w:t xml:space="preserve">thesis title: The </w:t>
            </w:r>
            <w:r w:rsidR="00E154F1">
              <w:rPr>
                <w:rFonts w:ascii="Arial" w:eastAsia="Batang" w:hAnsi="Arial" w:cs="Arial"/>
                <w:b w:val="0"/>
                <w:color w:val="000000"/>
                <w:sz w:val="18"/>
              </w:rPr>
              <w:t>long-run</w:t>
            </w:r>
            <w:r w:rsidRPr="008B6A48">
              <w:rPr>
                <w:rFonts w:ascii="Arial" w:eastAsia="Batang" w:hAnsi="Arial" w:cs="Arial"/>
                <w:b w:val="0"/>
                <w:color w:val="000000"/>
                <w:sz w:val="18"/>
              </w:rPr>
              <w:t xml:space="preserve"> profitability and share price performance of mergers and divestments. The case of the oil and gas industry</w:t>
            </w:r>
          </w:p>
        </w:tc>
      </w:tr>
      <w:tr w:rsidR="001500AE" w:rsidRPr="008B6A48" w14:paraId="074AAD37" w14:textId="77777777" w:rsidTr="00617B69">
        <w:trPr>
          <w:trHeight w:val="651"/>
        </w:trPr>
        <w:tc>
          <w:tcPr>
            <w:tcW w:w="2552" w:type="dxa"/>
            <w:vAlign w:val="center"/>
          </w:tcPr>
          <w:p w14:paraId="6068F996" w14:textId="77777777" w:rsidR="001500AE" w:rsidRPr="008B6A48" w:rsidRDefault="001500AE" w:rsidP="00617B69">
            <w:pPr>
              <w:tabs>
                <w:tab w:val="left" w:pos="2430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Cs/>
                <w:color w:val="000000"/>
                <w:sz w:val="18"/>
              </w:rPr>
              <w:t>1997 – 1998</w:t>
            </w:r>
          </w:p>
          <w:p w14:paraId="363BCF54" w14:textId="77777777" w:rsidR="001500AE" w:rsidRPr="008B6A48" w:rsidRDefault="001500AE" w:rsidP="00617B69">
            <w:pPr>
              <w:tabs>
                <w:tab w:val="left" w:pos="2430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</w:p>
          <w:p w14:paraId="2F8D8935" w14:textId="77777777" w:rsidR="001500AE" w:rsidRPr="008B6A48" w:rsidRDefault="001500AE" w:rsidP="00617B69">
            <w:pPr>
              <w:tabs>
                <w:tab w:val="left" w:pos="2430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</w:p>
          <w:p w14:paraId="63D578DD" w14:textId="77777777" w:rsidR="001500AE" w:rsidRPr="008B6A48" w:rsidRDefault="001500AE" w:rsidP="00617B69">
            <w:pPr>
              <w:tabs>
                <w:tab w:val="left" w:pos="2430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</w:p>
        </w:tc>
        <w:tc>
          <w:tcPr>
            <w:tcW w:w="7797" w:type="dxa"/>
            <w:vAlign w:val="center"/>
          </w:tcPr>
          <w:p w14:paraId="0F8AA27C" w14:textId="77777777" w:rsidR="001500AE" w:rsidRPr="008D0827" w:rsidRDefault="001500AE" w:rsidP="00617B69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color w:val="000000"/>
                <w:sz w:val="18"/>
              </w:rPr>
            </w:pPr>
            <w:r w:rsidRPr="008D0827">
              <w:rPr>
                <w:rFonts w:ascii="Arial" w:eastAsia="Batang" w:hAnsi="Arial" w:cs="Arial"/>
                <w:color w:val="000000"/>
                <w:sz w:val="18"/>
              </w:rPr>
              <w:t>UNIVERSITY OF WARWICK, UK</w:t>
            </w:r>
          </w:p>
          <w:p w14:paraId="54882D9C" w14:textId="40ABEB14" w:rsidR="001500AE" w:rsidRPr="008B6A48" w:rsidRDefault="001500AE" w:rsidP="00617B69">
            <w:pPr>
              <w:tabs>
                <w:tab w:val="left" w:pos="317"/>
                <w:tab w:val="left" w:pos="2430"/>
              </w:tabs>
              <w:ind w:left="317" w:firstLine="1"/>
              <w:rPr>
                <w:rFonts w:ascii="Arial" w:eastAsia="Batang" w:hAnsi="Arial" w:cs="Arial"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i/>
                <w:color w:val="000000"/>
                <w:sz w:val="18"/>
              </w:rPr>
              <w:t xml:space="preserve">MSc in Economics and Finance (achieved highest GPA) - </w:t>
            </w:r>
            <w:r w:rsidRPr="00634B60">
              <w:rPr>
                <w:rFonts w:ascii="Arial" w:eastAsia="Batang" w:hAnsi="Arial" w:cs="Arial"/>
                <w:color w:val="000000"/>
                <w:sz w:val="18"/>
              </w:rPr>
              <w:t>th</w:t>
            </w:r>
            <w:r w:rsidRPr="008B6A48">
              <w:rPr>
                <w:rFonts w:ascii="Arial" w:eastAsia="Batang" w:hAnsi="Arial" w:cs="Arial"/>
                <w:color w:val="000000"/>
                <w:sz w:val="18"/>
              </w:rPr>
              <w:t xml:space="preserve">esis title: Examination of the role of the board of directors on </w:t>
            </w:r>
            <w:r w:rsidR="00731592">
              <w:rPr>
                <w:rFonts w:ascii="Arial" w:eastAsia="Batang" w:hAnsi="Arial" w:cs="Arial"/>
                <w:color w:val="000000"/>
                <w:sz w:val="18"/>
              </w:rPr>
              <w:t>shareholders'</w:t>
            </w:r>
            <w:r w:rsidRPr="008B6A48">
              <w:rPr>
                <w:rFonts w:ascii="Arial" w:eastAsia="Batang" w:hAnsi="Arial" w:cs="Arial"/>
                <w:color w:val="000000"/>
                <w:sz w:val="18"/>
              </w:rPr>
              <w:t xml:space="preserve"> wealth during takeovers. Evidence from the UK during the period 1990 – 1998</w:t>
            </w:r>
          </w:p>
        </w:tc>
      </w:tr>
      <w:tr w:rsidR="001500AE" w:rsidRPr="008B6A48" w14:paraId="70F10149" w14:textId="77777777" w:rsidTr="00617B69">
        <w:trPr>
          <w:trHeight w:val="269"/>
        </w:trPr>
        <w:tc>
          <w:tcPr>
            <w:tcW w:w="2552" w:type="dxa"/>
          </w:tcPr>
          <w:p w14:paraId="56E3CDE7" w14:textId="77777777" w:rsidR="001500AE" w:rsidRPr="008B6A48" w:rsidRDefault="001500AE" w:rsidP="00617B69">
            <w:pPr>
              <w:tabs>
                <w:tab w:val="left" w:pos="2430"/>
              </w:tabs>
              <w:jc w:val="right"/>
              <w:rPr>
                <w:rFonts w:ascii="Arial" w:eastAsia="Batang" w:hAnsi="Arial" w:cs="Arial"/>
                <w:bCs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Cs/>
                <w:color w:val="000000"/>
                <w:sz w:val="18"/>
              </w:rPr>
              <w:t>1993 – 1997</w:t>
            </w:r>
          </w:p>
        </w:tc>
        <w:tc>
          <w:tcPr>
            <w:tcW w:w="7797" w:type="dxa"/>
          </w:tcPr>
          <w:p w14:paraId="7C5EF639" w14:textId="77777777" w:rsidR="001500AE" w:rsidRPr="008D0827" w:rsidRDefault="001500AE" w:rsidP="00617B69">
            <w:pPr>
              <w:pStyle w:val="StyleHeading110pt"/>
              <w:numPr>
                <w:ilvl w:val="0"/>
                <w:numId w:val="17"/>
              </w:numPr>
              <w:tabs>
                <w:tab w:val="left" w:pos="318"/>
                <w:tab w:val="left" w:pos="7623"/>
              </w:tabs>
              <w:ind w:left="318" w:hanging="284"/>
              <w:jc w:val="left"/>
              <w:rPr>
                <w:rFonts w:ascii="Arial" w:eastAsia="Batang" w:hAnsi="Arial" w:cs="Arial"/>
                <w:color w:val="000000"/>
                <w:sz w:val="18"/>
              </w:rPr>
            </w:pPr>
            <w:r w:rsidRPr="008D0827">
              <w:rPr>
                <w:rFonts w:ascii="Arial" w:eastAsia="Batang" w:hAnsi="Arial" w:cs="Arial"/>
                <w:color w:val="000000"/>
                <w:sz w:val="18"/>
              </w:rPr>
              <w:t>UNIVERSITY OF CYPRUS, NICOSIA, CYPRUS</w:t>
            </w:r>
          </w:p>
          <w:p w14:paraId="6218EAB5" w14:textId="62C4330D" w:rsidR="001500AE" w:rsidRPr="008B6A48" w:rsidRDefault="001500AE" w:rsidP="00617B69">
            <w:pPr>
              <w:pStyle w:val="Heading1"/>
              <w:tabs>
                <w:tab w:val="left" w:pos="318"/>
                <w:tab w:val="left" w:pos="1260"/>
                <w:tab w:val="left" w:pos="7623"/>
              </w:tabs>
              <w:ind w:left="602" w:hanging="284"/>
              <w:jc w:val="left"/>
              <w:rPr>
                <w:rFonts w:ascii="Arial" w:eastAsia="Batang" w:hAnsi="Arial" w:cs="Arial"/>
                <w:b w:val="0"/>
                <w:bCs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 w:val="0"/>
                <w:bCs/>
                <w:color w:val="000000"/>
                <w:sz w:val="18"/>
              </w:rPr>
              <w:t xml:space="preserve">BSc in Economics and Econometrics (achieved </w:t>
            </w:r>
            <w:r w:rsidR="00E154F1">
              <w:rPr>
                <w:rFonts w:ascii="Arial" w:eastAsia="Batang" w:hAnsi="Arial" w:cs="Arial"/>
                <w:b w:val="0"/>
                <w:bCs/>
                <w:color w:val="000000"/>
                <w:sz w:val="18"/>
              </w:rPr>
              <w:t>third-highest</w:t>
            </w:r>
            <w:r w:rsidRPr="008B6A48">
              <w:rPr>
                <w:rFonts w:ascii="Arial" w:eastAsia="Batang" w:hAnsi="Arial" w:cs="Arial"/>
                <w:b w:val="0"/>
                <w:bCs/>
                <w:color w:val="000000"/>
                <w:sz w:val="18"/>
              </w:rPr>
              <w:t xml:space="preserve"> GPA)</w:t>
            </w:r>
          </w:p>
        </w:tc>
      </w:tr>
      <w:tr w:rsidR="001500AE" w:rsidRPr="008B6A48" w14:paraId="5818BF0F" w14:textId="77777777" w:rsidTr="00617B69">
        <w:trPr>
          <w:cantSplit/>
          <w:trHeight w:val="80"/>
        </w:trPr>
        <w:tc>
          <w:tcPr>
            <w:tcW w:w="10349" w:type="dxa"/>
            <w:gridSpan w:val="2"/>
            <w:shd w:val="clear" w:color="auto" w:fill="auto"/>
            <w:vAlign w:val="center"/>
          </w:tcPr>
          <w:p w14:paraId="68CB3E0F" w14:textId="77777777" w:rsidR="001500AE" w:rsidRPr="008B6A48" w:rsidRDefault="001500AE" w:rsidP="00617B69">
            <w:pPr>
              <w:pStyle w:val="BodyText"/>
              <w:spacing w:after="0"/>
              <w:jc w:val="right"/>
              <w:rPr>
                <w:rFonts w:ascii="Arial" w:eastAsia="Batang" w:hAnsi="Arial" w:cs="Arial"/>
                <w:b/>
                <w:bCs/>
                <w:color w:val="000000"/>
                <w:sz w:val="6"/>
              </w:rPr>
            </w:pPr>
          </w:p>
        </w:tc>
      </w:tr>
      <w:tr w:rsidR="001500AE" w:rsidRPr="008B6A48" w14:paraId="1D98A19E" w14:textId="77777777" w:rsidTr="00617B69">
        <w:trPr>
          <w:cantSplit/>
          <w:trHeight w:val="249"/>
        </w:trPr>
        <w:tc>
          <w:tcPr>
            <w:tcW w:w="10349" w:type="dxa"/>
            <w:gridSpan w:val="2"/>
            <w:shd w:val="clear" w:color="auto" w:fill="auto"/>
            <w:vAlign w:val="center"/>
          </w:tcPr>
          <w:p w14:paraId="486674B8" w14:textId="77777777" w:rsidR="001500AE" w:rsidRPr="008B6A48" w:rsidRDefault="001500AE" w:rsidP="00617B69">
            <w:pPr>
              <w:pStyle w:val="BodyText"/>
              <w:tabs>
                <w:tab w:val="left" w:pos="1877"/>
              </w:tabs>
              <w:spacing w:after="0"/>
              <w:ind w:right="7263"/>
              <w:rPr>
                <w:rFonts w:ascii="Arial" w:eastAsia="Batang" w:hAnsi="Arial" w:cs="Arial"/>
                <w:b/>
                <w:bCs/>
                <w:i/>
                <w:color w:val="000000"/>
                <w:sz w:val="20"/>
              </w:rPr>
            </w:pPr>
            <w:r w:rsidRPr="008B6A48">
              <w:rPr>
                <w:rFonts w:ascii="Arial" w:eastAsia="Batang" w:hAnsi="Arial" w:cs="Arial"/>
                <w:b/>
                <w:bCs/>
                <w:color w:val="000000"/>
                <w:sz w:val="20"/>
              </w:rPr>
              <w:t>PUBLICATIONS</w:t>
            </w:r>
          </w:p>
        </w:tc>
      </w:tr>
      <w:tr w:rsidR="001500AE" w:rsidRPr="008B6A48" w14:paraId="734FBFD3" w14:textId="77777777" w:rsidTr="00617B69">
        <w:trPr>
          <w:cantSplit/>
          <w:trHeight w:val="2233"/>
        </w:trPr>
        <w:tc>
          <w:tcPr>
            <w:tcW w:w="2552" w:type="dxa"/>
          </w:tcPr>
          <w:p w14:paraId="037CFE06" w14:textId="77777777" w:rsidR="001500AE" w:rsidRPr="008B6A48" w:rsidRDefault="001500AE" w:rsidP="00617B69">
            <w:pPr>
              <w:pStyle w:val="BodyText"/>
              <w:spacing w:after="0"/>
              <w:ind w:left="540" w:hanging="540"/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7797" w:type="dxa"/>
          </w:tcPr>
          <w:p w14:paraId="6D29D490" w14:textId="77777777" w:rsidR="001500AE" w:rsidRPr="008B6A48" w:rsidRDefault="001500AE" w:rsidP="00617B69">
            <w:pPr>
              <w:numPr>
                <w:ilvl w:val="0"/>
                <w:numId w:val="17"/>
              </w:numPr>
              <w:tabs>
                <w:tab w:val="left" w:pos="317"/>
                <w:tab w:val="left" w:pos="7608"/>
              </w:tabs>
              <w:ind w:left="317" w:right="-79" w:hanging="283"/>
              <w:rPr>
                <w:rFonts w:ascii="Arial" w:eastAsia="Batang" w:hAnsi="Arial" w:cs="Arial"/>
                <w:color w:val="000000"/>
                <w:sz w:val="18"/>
              </w:rPr>
            </w:pPr>
            <w:r w:rsidRPr="00E4544F">
              <w:rPr>
                <w:rFonts w:ascii="Arial" w:eastAsia="Batang" w:hAnsi="Arial" w:cs="Arial"/>
                <w:b/>
                <w:color w:val="000000"/>
                <w:sz w:val="18"/>
              </w:rPr>
              <w:t>Constantinou, C., Trigeorgis L. and Vafeas, N., 2005,</w:t>
            </w:r>
            <w:r w:rsidRPr="008B6A48">
              <w:rPr>
                <w:rFonts w:ascii="Arial" w:eastAsia="Batang" w:hAnsi="Arial" w:cs="Arial"/>
                <w:color w:val="000000"/>
                <w:sz w:val="18"/>
              </w:rPr>
              <w:t xml:space="preserve"> Target board structure and takeover-induced abnormal returns in the UK, Journal of Corporate Ownership and Control</w:t>
            </w:r>
          </w:p>
          <w:p w14:paraId="78CC94D7" w14:textId="50F3A775" w:rsidR="001500AE" w:rsidRPr="008B6A48" w:rsidRDefault="001500AE" w:rsidP="00617B69">
            <w:pPr>
              <w:numPr>
                <w:ilvl w:val="0"/>
                <w:numId w:val="17"/>
              </w:numPr>
              <w:tabs>
                <w:tab w:val="left" w:pos="317"/>
                <w:tab w:val="left" w:pos="7608"/>
              </w:tabs>
              <w:ind w:left="317" w:right="-79" w:hanging="283"/>
              <w:rPr>
                <w:rFonts w:ascii="Arial" w:eastAsia="Batang" w:hAnsi="Arial" w:cs="Arial"/>
                <w:color w:val="000000"/>
                <w:sz w:val="18"/>
              </w:rPr>
            </w:pPr>
            <w:r w:rsidRPr="00E4544F">
              <w:rPr>
                <w:rFonts w:ascii="Arial" w:eastAsia="Batang" w:hAnsi="Arial" w:cs="Arial"/>
                <w:b/>
                <w:color w:val="000000"/>
                <w:sz w:val="18"/>
              </w:rPr>
              <w:t>Constantinou, Ch. and Constantinou, C., 2003,</w:t>
            </w:r>
            <w:r w:rsidRPr="008B6A48">
              <w:rPr>
                <w:rFonts w:ascii="Arial" w:eastAsia="Batang" w:hAnsi="Arial" w:cs="Arial"/>
                <w:color w:val="000000"/>
                <w:sz w:val="18"/>
              </w:rPr>
              <w:t xml:space="preserve"> The Effect of Board Structure on </w:t>
            </w:r>
            <w:r w:rsidR="00731592">
              <w:rPr>
                <w:rFonts w:ascii="Arial" w:eastAsia="Batang" w:hAnsi="Arial" w:cs="Arial"/>
                <w:color w:val="000000"/>
                <w:sz w:val="18"/>
              </w:rPr>
              <w:t>Bidder-shareholders'</w:t>
            </w:r>
            <w:r w:rsidRPr="008B6A48">
              <w:rPr>
                <w:rFonts w:ascii="Arial" w:eastAsia="Batang" w:hAnsi="Arial" w:cs="Arial"/>
                <w:color w:val="000000"/>
                <w:sz w:val="18"/>
              </w:rPr>
              <w:t xml:space="preserve"> Wealth: Further Evidence from the UK Bidding Firms, Centre for Business Research, University of Cambridge and Financial Management Association, 2005</w:t>
            </w:r>
          </w:p>
          <w:p w14:paraId="5B76F81C" w14:textId="77777777" w:rsidR="001500AE" w:rsidRDefault="001500AE" w:rsidP="00617B69">
            <w:pPr>
              <w:numPr>
                <w:ilvl w:val="0"/>
                <w:numId w:val="17"/>
              </w:numPr>
              <w:tabs>
                <w:tab w:val="left" w:pos="317"/>
                <w:tab w:val="left" w:pos="7608"/>
              </w:tabs>
              <w:ind w:left="317" w:right="-79" w:hanging="283"/>
              <w:rPr>
                <w:rFonts w:ascii="Arial" w:eastAsia="Batang" w:hAnsi="Arial" w:cs="Arial"/>
                <w:color w:val="000000"/>
                <w:sz w:val="18"/>
              </w:rPr>
            </w:pPr>
            <w:r w:rsidRPr="00E4544F">
              <w:rPr>
                <w:rFonts w:ascii="Arial" w:eastAsia="Batang" w:hAnsi="Arial" w:cs="Arial"/>
                <w:b/>
                <w:color w:val="000000"/>
                <w:sz w:val="18"/>
              </w:rPr>
              <w:t>Constantinou, Ch. and Constantinou. C., 2004,</w:t>
            </w:r>
            <w:r w:rsidRPr="008B6A48">
              <w:rPr>
                <w:rFonts w:ascii="Arial" w:eastAsia="Batang" w:hAnsi="Arial" w:cs="Arial"/>
                <w:color w:val="000000"/>
                <w:sz w:val="18"/>
              </w:rPr>
              <w:t xml:space="preserve"> An industry approach in explaining the sources of long-run profitability of mergers and divestments in the oil and gas industry, </w:t>
            </w:r>
          </w:p>
          <w:p w14:paraId="7E193BAF" w14:textId="77777777" w:rsidR="001500AE" w:rsidRPr="008B6A48" w:rsidRDefault="001500AE" w:rsidP="00617B69">
            <w:pPr>
              <w:tabs>
                <w:tab w:val="left" w:pos="317"/>
                <w:tab w:val="left" w:pos="7608"/>
              </w:tabs>
              <w:ind w:left="317" w:right="-79"/>
              <w:rPr>
                <w:rFonts w:ascii="Arial" w:eastAsia="Batang" w:hAnsi="Arial" w:cs="Arial"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color w:val="000000"/>
                <w:sz w:val="18"/>
              </w:rPr>
              <w:t>Midwest Academy of Management, 2005, Academy of Management, 2005</w:t>
            </w:r>
          </w:p>
          <w:p w14:paraId="2913AFE5" w14:textId="77777777" w:rsidR="001500AE" w:rsidRPr="008B6A48" w:rsidRDefault="001500AE" w:rsidP="00617B69">
            <w:pPr>
              <w:numPr>
                <w:ilvl w:val="0"/>
                <w:numId w:val="17"/>
              </w:numPr>
              <w:tabs>
                <w:tab w:val="left" w:pos="317"/>
                <w:tab w:val="left" w:pos="7608"/>
              </w:tabs>
              <w:ind w:left="317" w:right="-79" w:hanging="283"/>
              <w:rPr>
                <w:rFonts w:ascii="Arial" w:eastAsia="Batang" w:hAnsi="Arial" w:cs="Arial"/>
                <w:color w:val="000000"/>
                <w:sz w:val="18"/>
              </w:rPr>
            </w:pPr>
            <w:r w:rsidRPr="00E4544F">
              <w:rPr>
                <w:rFonts w:ascii="Arial" w:eastAsia="Batang" w:hAnsi="Arial" w:cs="Arial"/>
                <w:b/>
                <w:color w:val="000000"/>
                <w:sz w:val="18"/>
              </w:rPr>
              <w:t>Constantinou Ch. and Constantinou C., 2004,</w:t>
            </w:r>
            <w:r>
              <w:rPr>
                <w:rFonts w:ascii="Arial" w:eastAsia="Batang" w:hAnsi="Arial" w:cs="Arial"/>
                <w:color w:val="000000"/>
                <w:sz w:val="18"/>
              </w:rPr>
              <w:t xml:space="preserve"> </w:t>
            </w:r>
            <w:r w:rsidRPr="008B6A48">
              <w:rPr>
                <w:rFonts w:ascii="Arial" w:eastAsia="Batang" w:hAnsi="Arial" w:cs="Arial"/>
                <w:color w:val="000000"/>
                <w:sz w:val="18"/>
              </w:rPr>
              <w:t>Entry Mode Choice and Foreign Direct Investment: Lessons from the Supplier Automotive Industry, Academy of International Business</w:t>
            </w:r>
          </w:p>
        </w:tc>
      </w:tr>
      <w:tr w:rsidR="001500AE" w:rsidRPr="008B6A48" w14:paraId="054E96AF" w14:textId="77777777" w:rsidTr="00617B69">
        <w:trPr>
          <w:cantSplit/>
          <w:trHeight w:val="80"/>
        </w:trPr>
        <w:tc>
          <w:tcPr>
            <w:tcW w:w="10349" w:type="dxa"/>
            <w:gridSpan w:val="2"/>
            <w:shd w:val="clear" w:color="auto" w:fill="auto"/>
            <w:vAlign w:val="center"/>
          </w:tcPr>
          <w:p w14:paraId="557F0779" w14:textId="77777777" w:rsidR="001500AE" w:rsidRPr="008B6A48" w:rsidRDefault="001500AE" w:rsidP="00617B69">
            <w:pPr>
              <w:pStyle w:val="StyleHeading110pt"/>
              <w:ind w:right="7263"/>
              <w:jc w:val="left"/>
              <w:rPr>
                <w:rFonts w:ascii="Arial" w:eastAsia="Batang" w:hAnsi="Arial" w:cs="Arial"/>
                <w:i/>
                <w:color w:val="000000"/>
                <w:sz w:val="22"/>
              </w:rPr>
            </w:pPr>
            <w:r w:rsidRPr="00196878">
              <w:rPr>
                <w:rFonts w:ascii="Arial" w:eastAsia="Batang" w:hAnsi="Arial" w:cs="Arial"/>
                <w:color w:val="000000"/>
              </w:rPr>
              <w:t>AWARDS</w:t>
            </w:r>
          </w:p>
        </w:tc>
      </w:tr>
      <w:tr w:rsidR="001500AE" w:rsidRPr="008B6A48" w14:paraId="6748B213" w14:textId="77777777" w:rsidTr="00617B69">
        <w:trPr>
          <w:trHeight w:val="80"/>
        </w:trPr>
        <w:tc>
          <w:tcPr>
            <w:tcW w:w="2552" w:type="dxa"/>
          </w:tcPr>
          <w:p w14:paraId="32F7765E" w14:textId="77777777" w:rsidR="001500AE" w:rsidRPr="008B6A48" w:rsidRDefault="001500AE" w:rsidP="00617B69">
            <w:pPr>
              <w:rPr>
                <w:rFonts w:ascii="Arial" w:eastAsia="Batang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7797" w:type="dxa"/>
            <w:vAlign w:val="center"/>
          </w:tcPr>
          <w:p w14:paraId="5A84AFDD" w14:textId="77777777" w:rsidR="001500AE" w:rsidRPr="008B6A48" w:rsidRDefault="001500AE" w:rsidP="00617B69">
            <w:pPr>
              <w:pStyle w:val="StyleHeading110pt"/>
              <w:numPr>
                <w:ilvl w:val="0"/>
                <w:numId w:val="17"/>
              </w:numPr>
              <w:tabs>
                <w:tab w:val="left" w:pos="317"/>
                <w:tab w:val="left" w:pos="7689"/>
              </w:tabs>
              <w:ind w:left="317" w:right="-66" w:hanging="283"/>
              <w:jc w:val="left"/>
              <w:rPr>
                <w:rFonts w:ascii="Arial" w:eastAsia="Batang" w:hAnsi="Arial" w:cs="Arial"/>
                <w:b w:val="0"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 w:val="0"/>
                <w:color w:val="000000"/>
                <w:sz w:val="18"/>
              </w:rPr>
              <w:t>2005 Research Grant Faculty of Strathclyde Business School</w:t>
            </w:r>
          </w:p>
          <w:p w14:paraId="2F5BA893" w14:textId="77777777" w:rsidR="001500AE" w:rsidRPr="008B6A48" w:rsidRDefault="001500AE" w:rsidP="00617B69">
            <w:pPr>
              <w:pStyle w:val="StyleHeading110pt"/>
              <w:numPr>
                <w:ilvl w:val="0"/>
                <w:numId w:val="17"/>
              </w:numPr>
              <w:tabs>
                <w:tab w:val="left" w:pos="317"/>
                <w:tab w:val="left" w:pos="7689"/>
              </w:tabs>
              <w:ind w:left="317" w:right="-66" w:hanging="283"/>
              <w:jc w:val="left"/>
              <w:rPr>
                <w:rFonts w:ascii="Arial" w:eastAsia="Batang" w:hAnsi="Arial" w:cs="Arial"/>
                <w:b w:val="0"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 w:val="0"/>
                <w:color w:val="000000"/>
                <w:sz w:val="18"/>
              </w:rPr>
              <w:t>2002-2003 Grant from A.G. Leventis Foundation</w:t>
            </w:r>
          </w:p>
          <w:p w14:paraId="6A5EC978" w14:textId="77777777" w:rsidR="001500AE" w:rsidRPr="008B6A48" w:rsidRDefault="001500AE" w:rsidP="00617B69">
            <w:pPr>
              <w:pStyle w:val="StyleHeading110pt"/>
              <w:numPr>
                <w:ilvl w:val="0"/>
                <w:numId w:val="17"/>
              </w:numPr>
              <w:tabs>
                <w:tab w:val="left" w:pos="317"/>
                <w:tab w:val="left" w:pos="7689"/>
              </w:tabs>
              <w:ind w:left="317" w:right="-66" w:hanging="283"/>
              <w:jc w:val="left"/>
              <w:rPr>
                <w:rFonts w:ascii="Arial" w:eastAsia="Batang" w:hAnsi="Arial" w:cs="Arial"/>
                <w:b w:val="0"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 w:val="0"/>
                <w:color w:val="000000"/>
                <w:sz w:val="18"/>
              </w:rPr>
              <w:t>2001-2003 ORS award from the UK government</w:t>
            </w:r>
          </w:p>
          <w:p w14:paraId="5163F807" w14:textId="77777777" w:rsidR="001500AE" w:rsidRPr="008B6A48" w:rsidRDefault="001500AE" w:rsidP="00617B69">
            <w:pPr>
              <w:pStyle w:val="StyleHeading110pt"/>
              <w:numPr>
                <w:ilvl w:val="0"/>
                <w:numId w:val="17"/>
              </w:numPr>
              <w:tabs>
                <w:tab w:val="left" w:pos="317"/>
                <w:tab w:val="left" w:pos="7689"/>
              </w:tabs>
              <w:ind w:left="317" w:right="-66" w:hanging="283"/>
              <w:jc w:val="left"/>
              <w:rPr>
                <w:rFonts w:ascii="Arial" w:eastAsia="Batang" w:hAnsi="Arial" w:cs="Arial"/>
                <w:b w:val="0"/>
                <w:color w:val="000000"/>
                <w:sz w:val="18"/>
              </w:rPr>
            </w:pPr>
            <w:r>
              <w:rPr>
                <w:rFonts w:ascii="Arial" w:eastAsia="Batang" w:hAnsi="Arial" w:cs="Arial"/>
                <w:b w:val="0"/>
                <w:color w:val="000000"/>
                <w:sz w:val="18"/>
              </w:rPr>
              <w:t xml:space="preserve">2000 </w:t>
            </w:r>
            <w:r w:rsidRPr="008B6A48">
              <w:rPr>
                <w:rFonts w:ascii="Arial" w:eastAsia="Batang" w:hAnsi="Arial" w:cs="Arial"/>
                <w:b w:val="0"/>
                <w:color w:val="000000"/>
                <w:sz w:val="18"/>
              </w:rPr>
              <w:t xml:space="preserve">Chairman award </w:t>
            </w:r>
          </w:p>
          <w:p w14:paraId="032F12EB" w14:textId="77777777" w:rsidR="001500AE" w:rsidRPr="008B6A48" w:rsidRDefault="001500AE" w:rsidP="00617B69">
            <w:pPr>
              <w:pStyle w:val="StyleHeading110pt"/>
              <w:numPr>
                <w:ilvl w:val="0"/>
                <w:numId w:val="17"/>
              </w:numPr>
              <w:tabs>
                <w:tab w:val="left" w:pos="317"/>
                <w:tab w:val="left" w:pos="7689"/>
              </w:tabs>
              <w:ind w:left="317" w:right="-66" w:hanging="283"/>
              <w:jc w:val="left"/>
              <w:rPr>
                <w:rFonts w:ascii="Arial" w:eastAsia="Batang" w:hAnsi="Arial" w:cs="Arial"/>
                <w:b w:val="0"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 w:val="0"/>
                <w:color w:val="000000"/>
                <w:sz w:val="18"/>
              </w:rPr>
              <w:t>2000-2003 bursary from the Cambridge Commonwealth Trust</w:t>
            </w:r>
          </w:p>
          <w:p w14:paraId="3FF563D7" w14:textId="77777777" w:rsidR="001500AE" w:rsidRPr="009A46E3" w:rsidRDefault="001500AE" w:rsidP="00617B69">
            <w:pPr>
              <w:pStyle w:val="StyleHeading110pt"/>
              <w:numPr>
                <w:ilvl w:val="0"/>
                <w:numId w:val="17"/>
              </w:numPr>
              <w:tabs>
                <w:tab w:val="left" w:pos="317"/>
                <w:tab w:val="left" w:pos="7689"/>
              </w:tabs>
              <w:ind w:left="317" w:right="-66" w:hanging="283"/>
              <w:jc w:val="left"/>
              <w:rPr>
                <w:rFonts w:ascii="Arial" w:eastAsia="Batang" w:hAnsi="Arial" w:cs="Arial"/>
                <w:b w:val="0"/>
                <w:color w:val="000000"/>
                <w:sz w:val="18"/>
              </w:rPr>
            </w:pPr>
            <w:r w:rsidRPr="009A46E3">
              <w:rPr>
                <w:rFonts w:ascii="Arial" w:eastAsia="Batang" w:hAnsi="Arial" w:cs="Arial"/>
                <w:b w:val="0"/>
                <w:color w:val="000000"/>
                <w:sz w:val="18"/>
              </w:rPr>
              <w:t>1997-1998 ranked 1</w:t>
            </w:r>
            <w:r w:rsidRPr="009A46E3">
              <w:rPr>
                <w:rFonts w:ascii="Arial" w:eastAsia="Batang" w:hAnsi="Arial" w:cs="Arial"/>
                <w:b w:val="0"/>
                <w:color w:val="000000"/>
                <w:sz w:val="18"/>
                <w:vertAlign w:val="superscript"/>
              </w:rPr>
              <w:t>st</w:t>
            </w:r>
            <w:r w:rsidRPr="009A46E3">
              <w:rPr>
                <w:rFonts w:ascii="Arial" w:eastAsia="Batang" w:hAnsi="Arial" w:cs="Arial"/>
                <w:b w:val="0"/>
                <w:color w:val="000000"/>
                <w:sz w:val="18"/>
              </w:rPr>
              <w:t xml:space="preserve"> out of 60 during my MSc, scholarship from the Government of Cyprus</w:t>
            </w:r>
          </w:p>
          <w:p w14:paraId="4403F7DD" w14:textId="77777777" w:rsidR="001500AE" w:rsidRPr="008B6A48" w:rsidRDefault="001500AE" w:rsidP="00617B69">
            <w:pPr>
              <w:pStyle w:val="StyleHeading110pt"/>
              <w:numPr>
                <w:ilvl w:val="0"/>
                <w:numId w:val="17"/>
              </w:numPr>
              <w:tabs>
                <w:tab w:val="left" w:pos="317"/>
                <w:tab w:val="left" w:pos="7689"/>
              </w:tabs>
              <w:ind w:left="317" w:right="-66" w:hanging="283"/>
              <w:jc w:val="left"/>
              <w:rPr>
                <w:rFonts w:ascii="Arial" w:eastAsia="Batang" w:hAnsi="Arial" w:cs="Arial"/>
                <w:color w:val="000000"/>
                <w:sz w:val="18"/>
              </w:rPr>
            </w:pPr>
            <w:r w:rsidRPr="008B6A48">
              <w:rPr>
                <w:rFonts w:ascii="Arial" w:eastAsia="Batang" w:hAnsi="Arial" w:cs="Arial"/>
                <w:b w:val="0"/>
                <w:color w:val="000000"/>
                <w:sz w:val="18"/>
              </w:rPr>
              <w:t>1993-1997 3</w:t>
            </w:r>
            <w:r w:rsidRPr="008B6A48">
              <w:rPr>
                <w:rFonts w:ascii="Arial" w:eastAsia="Batang" w:hAnsi="Arial" w:cs="Arial"/>
                <w:b w:val="0"/>
                <w:color w:val="000000"/>
                <w:sz w:val="18"/>
                <w:vertAlign w:val="superscript"/>
              </w:rPr>
              <w:t>rd</w:t>
            </w:r>
            <w:r w:rsidRPr="008B6A48">
              <w:rPr>
                <w:rFonts w:ascii="Arial" w:eastAsia="Batang" w:hAnsi="Arial" w:cs="Arial"/>
                <w:b w:val="0"/>
                <w:color w:val="000000"/>
                <w:sz w:val="18"/>
              </w:rPr>
              <w:t xml:space="preserve">  prize for best overall academic performance during my BSc</w:t>
            </w:r>
          </w:p>
        </w:tc>
      </w:tr>
    </w:tbl>
    <w:p w14:paraId="6AE4661B" w14:textId="77777777" w:rsidR="000C0E6C" w:rsidRDefault="000C0E6C"/>
    <w:p w14:paraId="572E0687" w14:textId="77777777" w:rsidR="000C0E6C" w:rsidRDefault="000C0E6C">
      <w:r>
        <w:br w:type="page"/>
      </w:r>
    </w:p>
    <w:tbl>
      <w:tblPr>
        <w:tblW w:w="882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340"/>
        <w:gridCol w:w="6480"/>
      </w:tblGrid>
      <w:tr w:rsidR="009C7E32" w:rsidRPr="00A51B9F" w14:paraId="2B40546A" w14:textId="77777777" w:rsidTr="00A83390">
        <w:trPr>
          <w:trHeight w:val="470"/>
        </w:trPr>
        <w:tc>
          <w:tcPr>
            <w:tcW w:w="8820" w:type="dxa"/>
            <w:gridSpan w:val="2"/>
            <w:shd w:val="clear" w:color="auto" w:fill="auto"/>
            <w:vAlign w:val="bottom"/>
          </w:tcPr>
          <w:p w14:paraId="1BBD5877" w14:textId="77777777" w:rsidR="0070645A" w:rsidRDefault="0070645A" w:rsidP="00591CCA">
            <w:pPr>
              <w:pStyle w:val="000"/>
              <w:spacing w:line="240" w:lineRule="auto"/>
              <w:rPr>
                <w:rFonts w:ascii="Arial" w:hAnsi="Arial" w:cs="Arial"/>
                <w:b/>
                <w:color w:val="808080"/>
                <w:sz w:val="24"/>
              </w:rPr>
            </w:pPr>
          </w:p>
          <w:p w14:paraId="49F78487" w14:textId="2783CA44" w:rsidR="009C7E32" w:rsidRDefault="001B21BE" w:rsidP="00591CCA">
            <w:pPr>
              <w:pStyle w:val="000"/>
              <w:spacing w:line="240" w:lineRule="auto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Recent experience</w:t>
            </w:r>
          </w:p>
          <w:p w14:paraId="1FDAAEAA" w14:textId="77777777" w:rsidR="00A3113B" w:rsidRDefault="00A3113B" w:rsidP="00591CCA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  <w:p w14:paraId="7B503AC6" w14:textId="1493BDC1" w:rsidR="00A83390" w:rsidRDefault="00A83390" w:rsidP="00A83390">
            <w:pPr>
              <w:pStyle w:val="000"/>
              <w:spacing w:line="240" w:lineRule="auto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Contentious valuations</w:t>
            </w:r>
          </w:p>
          <w:p w14:paraId="37A40AD5" w14:textId="6C1940DF" w:rsidR="00A83390" w:rsidRPr="00A51B9F" w:rsidRDefault="00A83390" w:rsidP="00591CCA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37228D" w:rsidRPr="00A51B9F" w14:paraId="34936A18" w14:textId="77777777" w:rsidTr="00A83390">
        <w:trPr>
          <w:trHeight w:val="578"/>
        </w:trPr>
        <w:tc>
          <w:tcPr>
            <w:tcW w:w="2340" w:type="dxa"/>
            <w:shd w:val="clear" w:color="auto" w:fill="auto"/>
          </w:tcPr>
          <w:p w14:paraId="6393E8F7" w14:textId="77777777" w:rsidR="0037228D" w:rsidRDefault="0037228D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Healthcare industry</w:t>
            </w:r>
          </w:p>
          <w:p w14:paraId="361D282D" w14:textId="07910EBC" w:rsidR="00450D73" w:rsidRDefault="00450D73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2022 - 2023</w:t>
            </w:r>
          </w:p>
        </w:tc>
        <w:tc>
          <w:tcPr>
            <w:tcW w:w="6480" w:type="dxa"/>
            <w:shd w:val="clear" w:color="auto" w:fill="auto"/>
          </w:tcPr>
          <w:p w14:paraId="7869C3F7" w14:textId="37D62266" w:rsidR="0037228D" w:rsidRDefault="00F67874" w:rsidP="008F4C43">
            <w:pPr>
              <w:pStyle w:val="000"/>
              <w:spacing w:line="240" w:lineRule="auto"/>
              <w:rPr>
                <w:rFonts w:ascii="Arial" w:hAnsi="Arial" w:cs="Arial"/>
              </w:rPr>
            </w:pPr>
            <w:r w:rsidRPr="00F67874">
              <w:rPr>
                <w:rFonts w:ascii="Arial" w:hAnsi="Arial" w:cs="Arial"/>
              </w:rPr>
              <w:t>Quantum expert for the assessment of past lost income and future loss of earnings in relation to the malicious prosecution of an individual</w:t>
            </w:r>
            <w:r>
              <w:rPr>
                <w:rFonts w:ascii="Arial" w:hAnsi="Arial" w:cs="Arial"/>
              </w:rPr>
              <w:t xml:space="preserve">. </w:t>
            </w:r>
            <w:r w:rsidR="00864996">
              <w:rPr>
                <w:rFonts w:ascii="Arial" w:hAnsi="Arial" w:cs="Arial"/>
              </w:rPr>
              <w:t>Gave oral evidence in Court (hot tub)</w:t>
            </w:r>
            <w:r w:rsidR="00266B5F">
              <w:rPr>
                <w:rFonts w:ascii="Arial" w:hAnsi="Arial" w:cs="Arial"/>
              </w:rPr>
              <w:t xml:space="preserve"> </w:t>
            </w:r>
            <w:r w:rsidR="00266B5F" w:rsidRPr="00266B5F">
              <w:rPr>
                <w:rFonts w:ascii="Arial" w:hAnsi="Arial" w:cs="Arial"/>
                <w:i/>
                <w:iCs/>
              </w:rPr>
              <w:t>(Involved with the report, the analysis, gave expert evidence)</w:t>
            </w:r>
            <w:r w:rsidR="00266B5F">
              <w:rPr>
                <w:rFonts w:ascii="Arial" w:hAnsi="Arial" w:cs="Arial"/>
                <w:i/>
                <w:iCs/>
              </w:rPr>
              <w:t>.</w:t>
            </w:r>
          </w:p>
          <w:p w14:paraId="179B1C25" w14:textId="58C77F41" w:rsidR="00F67874" w:rsidRDefault="00F67874" w:rsidP="008F4C43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4B110F" w:rsidRPr="00A51B9F" w14:paraId="379FC8FB" w14:textId="77777777" w:rsidTr="00A83390">
        <w:trPr>
          <w:trHeight w:val="578"/>
        </w:trPr>
        <w:tc>
          <w:tcPr>
            <w:tcW w:w="2340" w:type="dxa"/>
            <w:shd w:val="clear" w:color="auto" w:fill="auto"/>
          </w:tcPr>
          <w:p w14:paraId="7EACC2EF" w14:textId="77777777" w:rsidR="004B110F" w:rsidRDefault="004B110F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Cleaning services </w:t>
            </w:r>
          </w:p>
          <w:p w14:paraId="1FEF38AF" w14:textId="231C9B45" w:rsidR="004B110F" w:rsidRDefault="004B110F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2023</w:t>
            </w:r>
          </w:p>
        </w:tc>
        <w:tc>
          <w:tcPr>
            <w:tcW w:w="6480" w:type="dxa"/>
            <w:shd w:val="clear" w:color="auto" w:fill="auto"/>
          </w:tcPr>
          <w:p w14:paraId="160818F5" w14:textId="17D90C54" w:rsidR="004B110F" w:rsidRDefault="004B110F" w:rsidP="008F4C43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Valuation opinion </w:t>
            </w:r>
            <w:r w:rsidR="006038BA">
              <w:rPr>
                <w:rFonts w:ascii="Arial" w:hAnsi="Arial" w:cs="Arial"/>
              </w:rPr>
              <w:t xml:space="preserve">to the Trustees owning </w:t>
            </w:r>
            <w:r w:rsidR="00B41A1C">
              <w:rPr>
                <w:rFonts w:ascii="Arial" w:hAnsi="Arial" w:cs="Arial"/>
              </w:rPr>
              <w:t xml:space="preserve">a </w:t>
            </w:r>
            <w:r w:rsidR="00B44115">
              <w:rPr>
                <w:rFonts w:ascii="Arial" w:hAnsi="Arial" w:cs="Arial"/>
              </w:rPr>
              <w:t xml:space="preserve">US-based </w:t>
            </w:r>
            <w:r w:rsidR="00B41A1C">
              <w:rPr>
                <w:rFonts w:ascii="Arial" w:hAnsi="Arial" w:cs="Arial"/>
              </w:rPr>
              <w:t>c</w:t>
            </w:r>
            <w:r w:rsidR="00B41A1C" w:rsidRPr="00B41A1C">
              <w:rPr>
                <w:rFonts w:ascii="Arial" w:hAnsi="Arial" w:cs="Arial"/>
              </w:rPr>
              <w:t xml:space="preserve">ommercial </w:t>
            </w:r>
            <w:r w:rsidR="00B41A1C">
              <w:rPr>
                <w:rFonts w:ascii="Arial" w:hAnsi="Arial" w:cs="Arial"/>
              </w:rPr>
              <w:t>c</w:t>
            </w:r>
            <w:r w:rsidR="00B41A1C" w:rsidRPr="00B41A1C">
              <w:rPr>
                <w:rFonts w:ascii="Arial" w:hAnsi="Arial" w:cs="Arial"/>
              </w:rPr>
              <w:t xml:space="preserve">leaning </w:t>
            </w:r>
            <w:r w:rsidR="00B41A1C">
              <w:rPr>
                <w:rFonts w:ascii="Arial" w:hAnsi="Arial" w:cs="Arial"/>
              </w:rPr>
              <w:t>and</w:t>
            </w:r>
            <w:r w:rsidR="00B41A1C" w:rsidRPr="00B41A1C">
              <w:rPr>
                <w:rFonts w:ascii="Arial" w:hAnsi="Arial" w:cs="Arial"/>
              </w:rPr>
              <w:t xml:space="preserve"> </w:t>
            </w:r>
            <w:r w:rsidR="00B41A1C">
              <w:rPr>
                <w:rFonts w:ascii="Arial" w:hAnsi="Arial" w:cs="Arial"/>
              </w:rPr>
              <w:t>j</w:t>
            </w:r>
            <w:r w:rsidR="00B41A1C" w:rsidRPr="00B41A1C">
              <w:rPr>
                <w:rFonts w:ascii="Arial" w:hAnsi="Arial" w:cs="Arial"/>
              </w:rPr>
              <w:t xml:space="preserve">anitorial </w:t>
            </w:r>
            <w:r w:rsidR="00B41A1C">
              <w:rPr>
                <w:rFonts w:ascii="Arial" w:hAnsi="Arial" w:cs="Arial"/>
              </w:rPr>
              <w:t>s</w:t>
            </w:r>
            <w:r w:rsidR="00B41A1C" w:rsidRPr="00B41A1C">
              <w:rPr>
                <w:rFonts w:ascii="Arial" w:hAnsi="Arial" w:cs="Arial"/>
              </w:rPr>
              <w:t xml:space="preserve">ervices </w:t>
            </w:r>
            <w:r w:rsidR="00B41A1C">
              <w:rPr>
                <w:rFonts w:ascii="Arial" w:hAnsi="Arial" w:cs="Arial"/>
              </w:rPr>
              <w:t>c</w:t>
            </w:r>
            <w:r w:rsidR="00B41A1C" w:rsidRPr="00B41A1C">
              <w:rPr>
                <w:rFonts w:ascii="Arial" w:hAnsi="Arial" w:cs="Arial"/>
              </w:rPr>
              <w:t>ompany</w:t>
            </w:r>
            <w:r w:rsidR="00DC0EC8" w:rsidRPr="00DC0EC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in the context of a dispute between </w:t>
            </w:r>
            <w:r w:rsidR="00B41A1C">
              <w:rPr>
                <w:rFonts w:ascii="Arial" w:hAnsi="Arial" w:cs="Arial"/>
              </w:rPr>
              <w:t>the various trust beneficiaries</w:t>
            </w:r>
            <w:r w:rsidR="00266B5F">
              <w:rPr>
                <w:rFonts w:ascii="Arial" w:hAnsi="Arial" w:cs="Arial"/>
              </w:rPr>
              <w:t xml:space="preserve"> </w:t>
            </w:r>
            <w:r w:rsidR="00266B5F" w:rsidRPr="00266B5F">
              <w:rPr>
                <w:rFonts w:ascii="Arial" w:hAnsi="Arial" w:cs="Arial"/>
                <w:i/>
                <w:iCs/>
              </w:rPr>
              <w:t>(Involved with the report</w:t>
            </w:r>
            <w:r w:rsidR="00266B5F">
              <w:rPr>
                <w:rFonts w:ascii="Arial" w:hAnsi="Arial" w:cs="Arial"/>
                <w:i/>
                <w:iCs/>
              </w:rPr>
              <w:t xml:space="preserve"> and </w:t>
            </w:r>
            <w:r w:rsidR="00266B5F" w:rsidRPr="00266B5F">
              <w:rPr>
                <w:rFonts w:ascii="Arial" w:hAnsi="Arial" w:cs="Arial"/>
                <w:i/>
                <w:iCs/>
              </w:rPr>
              <w:t>the analysis</w:t>
            </w:r>
            <w:r w:rsidR="00266B5F">
              <w:rPr>
                <w:rFonts w:ascii="Arial" w:hAnsi="Arial" w:cs="Arial"/>
                <w:i/>
                <w:iCs/>
              </w:rPr>
              <w:t>, did not require expert attending the Court</w:t>
            </w:r>
            <w:r w:rsidR="00266B5F" w:rsidRPr="00266B5F">
              <w:rPr>
                <w:rFonts w:ascii="Arial" w:hAnsi="Arial" w:cs="Arial"/>
                <w:i/>
                <w:iCs/>
              </w:rPr>
              <w:t>)</w:t>
            </w:r>
            <w:r w:rsidR="00D02DC4">
              <w:rPr>
                <w:rFonts w:ascii="Arial" w:hAnsi="Arial" w:cs="Arial"/>
              </w:rPr>
              <w:t>.</w:t>
            </w:r>
          </w:p>
          <w:p w14:paraId="375E4C3E" w14:textId="6E8F99B1" w:rsidR="00B41A1C" w:rsidRDefault="00B41A1C" w:rsidP="008F4C43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731592" w:rsidRPr="00A51B9F" w14:paraId="319E5778" w14:textId="77777777" w:rsidTr="00A83390">
        <w:trPr>
          <w:trHeight w:val="578"/>
        </w:trPr>
        <w:tc>
          <w:tcPr>
            <w:tcW w:w="2340" w:type="dxa"/>
            <w:shd w:val="clear" w:color="auto" w:fill="auto"/>
          </w:tcPr>
          <w:p w14:paraId="221EF7CD" w14:textId="77777777" w:rsidR="00731592" w:rsidRDefault="00731592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Packaging machinery</w:t>
            </w:r>
          </w:p>
          <w:p w14:paraId="44B0B6FC" w14:textId="5A034568" w:rsidR="00731592" w:rsidRDefault="00731592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2021</w:t>
            </w:r>
          </w:p>
        </w:tc>
        <w:tc>
          <w:tcPr>
            <w:tcW w:w="6480" w:type="dxa"/>
            <w:shd w:val="clear" w:color="auto" w:fill="auto"/>
          </w:tcPr>
          <w:p w14:paraId="7765CEBA" w14:textId="1555CBCF" w:rsidR="00731592" w:rsidRDefault="00731592" w:rsidP="008F4C43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Assisted the Foskett Panel with </w:t>
            </w:r>
            <w:r w:rsidR="00502110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</w:t>
            </w:r>
            <w:r w:rsidR="00502110">
              <w:rPr>
                <w:rFonts w:ascii="Arial" w:hAnsi="Arial" w:cs="Arial"/>
              </w:rPr>
              <w:t>quantum of</w:t>
            </w:r>
            <w:r>
              <w:rPr>
                <w:rFonts w:ascii="Arial" w:hAnsi="Arial" w:cs="Arial"/>
              </w:rPr>
              <w:t xml:space="preserve"> </w:t>
            </w:r>
            <w:r w:rsidR="00502110">
              <w:rPr>
                <w:rFonts w:ascii="Arial" w:hAnsi="Arial" w:cs="Arial"/>
              </w:rPr>
              <w:t xml:space="preserve">the direct </w:t>
            </w:r>
            <w:r>
              <w:rPr>
                <w:rFonts w:ascii="Arial" w:hAnsi="Arial" w:cs="Arial"/>
              </w:rPr>
              <w:t>and consequential losses of a director and major</w:t>
            </w:r>
            <w:r w:rsidR="00502110">
              <w:rPr>
                <w:rFonts w:ascii="Arial" w:hAnsi="Arial" w:cs="Arial"/>
              </w:rPr>
              <w:t>ity</w:t>
            </w:r>
            <w:r>
              <w:rPr>
                <w:rFonts w:ascii="Arial" w:hAnsi="Arial" w:cs="Arial"/>
              </w:rPr>
              <w:t xml:space="preserve"> shareholder of a company victim of the Impaired Asses unit based in Reading</w:t>
            </w:r>
            <w:r w:rsidR="00266B5F">
              <w:rPr>
                <w:rFonts w:ascii="Arial" w:hAnsi="Arial" w:cs="Arial"/>
              </w:rPr>
              <w:t xml:space="preserve"> </w:t>
            </w:r>
            <w:r w:rsidR="00266B5F" w:rsidRPr="00266B5F">
              <w:rPr>
                <w:rFonts w:ascii="Arial" w:hAnsi="Arial" w:cs="Arial"/>
                <w:i/>
                <w:iCs/>
              </w:rPr>
              <w:t>(Involved with the report</w:t>
            </w:r>
            <w:r w:rsidR="00266B5F">
              <w:rPr>
                <w:rFonts w:ascii="Arial" w:hAnsi="Arial" w:cs="Arial"/>
                <w:i/>
                <w:iCs/>
              </w:rPr>
              <w:t xml:space="preserve"> and </w:t>
            </w:r>
            <w:r w:rsidR="00266B5F" w:rsidRPr="00266B5F">
              <w:rPr>
                <w:rFonts w:ascii="Arial" w:hAnsi="Arial" w:cs="Arial"/>
                <w:i/>
                <w:iCs/>
              </w:rPr>
              <w:t>the analysis</w:t>
            </w:r>
            <w:r w:rsidR="00266B5F">
              <w:rPr>
                <w:rFonts w:ascii="Arial" w:hAnsi="Arial" w:cs="Arial"/>
                <w:i/>
                <w:iCs/>
              </w:rPr>
              <w:t>, did not require expert attending the Court</w:t>
            </w:r>
            <w:r w:rsidR="00266B5F" w:rsidRPr="00266B5F">
              <w:rPr>
                <w:rFonts w:ascii="Arial" w:hAnsi="Arial" w:cs="Arial"/>
                <w:i/>
                <w:iCs/>
              </w:rPr>
              <w:t>)</w:t>
            </w:r>
            <w:r>
              <w:rPr>
                <w:rFonts w:ascii="Arial" w:hAnsi="Arial" w:cs="Arial"/>
              </w:rPr>
              <w:t>.</w:t>
            </w:r>
          </w:p>
          <w:p w14:paraId="4A68CD71" w14:textId="6CFB151C" w:rsidR="00731592" w:rsidRPr="008F4C43" w:rsidRDefault="00731592" w:rsidP="008F4C43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8F4C43" w:rsidRPr="00A51B9F" w14:paraId="710E6B36" w14:textId="77777777" w:rsidTr="00A83390">
        <w:trPr>
          <w:trHeight w:val="578"/>
        </w:trPr>
        <w:tc>
          <w:tcPr>
            <w:tcW w:w="2340" w:type="dxa"/>
            <w:shd w:val="clear" w:color="auto" w:fill="auto"/>
          </w:tcPr>
          <w:p w14:paraId="07813BBE" w14:textId="0878B91F" w:rsidR="008F4C43" w:rsidRDefault="00E154F1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Fertiliser</w:t>
            </w:r>
            <w:r w:rsidR="00371B62">
              <w:rPr>
                <w:rFonts w:ascii="Arial" w:hAnsi="Arial" w:cs="Arial"/>
                <w:i/>
              </w:rPr>
              <w:t xml:space="preserve"> industry</w:t>
            </w:r>
          </w:p>
          <w:p w14:paraId="1FC40BBC" w14:textId="5EED9AC6" w:rsidR="00371B62" w:rsidRDefault="00371B62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2020</w:t>
            </w:r>
            <w:r w:rsidR="00731592">
              <w:rPr>
                <w:rFonts w:ascii="Arial" w:hAnsi="Arial" w:cs="Arial"/>
                <w:i/>
              </w:rPr>
              <w:t>/2021</w:t>
            </w:r>
          </w:p>
        </w:tc>
        <w:tc>
          <w:tcPr>
            <w:tcW w:w="6480" w:type="dxa"/>
            <w:shd w:val="clear" w:color="auto" w:fill="auto"/>
          </w:tcPr>
          <w:p w14:paraId="11944A9A" w14:textId="48CDB89F" w:rsidR="008F4C43" w:rsidRPr="008F4C43" w:rsidRDefault="008F4C43" w:rsidP="008F4C43">
            <w:pPr>
              <w:pStyle w:val="000"/>
              <w:spacing w:line="240" w:lineRule="auto"/>
              <w:rPr>
                <w:rFonts w:ascii="Arial" w:hAnsi="Arial" w:cs="Arial"/>
              </w:rPr>
            </w:pPr>
            <w:r w:rsidRPr="008F4C43">
              <w:rPr>
                <w:rFonts w:ascii="Arial" w:hAnsi="Arial" w:cs="Arial"/>
              </w:rPr>
              <w:t xml:space="preserve">Assisted a </w:t>
            </w:r>
            <w:r w:rsidR="00E154F1">
              <w:rPr>
                <w:rFonts w:ascii="Arial" w:hAnsi="Arial" w:cs="Arial"/>
              </w:rPr>
              <w:t>Court-appointed</w:t>
            </w:r>
            <w:r w:rsidRPr="008F4C43">
              <w:rPr>
                <w:rFonts w:ascii="Arial" w:hAnsi="Arial" w:cs="Arial"/>
              </w:rPr>
              <w:t xml:space="preserve"> expert with the valuation of the shares of a large </w:t>
            </w:r>
            <w:r w:rsidR="00E154F1">
              <w:rPr>
                <w:rFonts w:ascii="Arial" w:hAnsi="Arial" w:cs="Arial"/>
              </w:rPr>
              <w:t>fertiliser</w:t>
            </w:r>
            <w:r w:rsidRPr="008F4C43">
              <w:rPr>
                <w:rFonts w:ascii="Arial" w:hAnsi="Arial" w:cs="Arial"/>
              </w:rPr>
              <w:t xml:space="preserve"> producer in Central Eastern Europe in the context of a dispute between the </w:t>
            </w:r>
            <w:r w:rsidR="00731592">
              <w:rPr>
                <w:rFonts w:ascii="Arial" w:hAnsi="Arial" w:cs="Arial"/>
              </w:rPr>
              <w:t>company's</w:t>
            </w:r>
            <w:r w:rsidR="00E154F1">
              <w:rPr>
                <w:rFonts w:ascii="Arial" w:hAnsi="Arial" w:cs="Arial"/>
              </w:rPr>
              <w:t xml:space="preserve"> stakeholders</w:t>
            </w:r>
            <w:r w:rsidR="00266B5F">
              <w:rPr>
                <w:rFonts w:ascii="Arial" w:hAnsi="Arial" w:cs="Arial"/>
              </w:rPr>
              <w:t xml:space="preserve"> </w:t>
            </w:r>
            <w:r w:rsidR="00266B5F" w:rsidRPr="00266B5F">
              <w:rPr>
                <w:rFonts w:ascii="Arial" w:hAnsi="Arial" w:cs="Arial"/>
                <w:i/>
                <w:iCs/>
              </w:rPr>
              <w:t>(Involved with the report</w:t>
            </w:r>
            <w:r w:rsidR="00266B5F">
              <w:rPr>
                <w:rFonts w:ascii="Arial" w:hAnsi="Arial" w:cs="Arial"/>
                <w:i/>
                <w:iCs/>
              </w:rPr>
              <w:t xml:space="preserve"> and </w:t>
            </w:r>
            <w:r w:rsidR="00266B5F" w:rsidRPr="00266B5F">
              <w:rPr>
                <w:rFonts w:ascii="Arial" w:hAnsi="Arial" w:cs="Arial"/>
                <w:i/>
                <w:iCs/>
              </w:rPr>
              <w:t>the analysis</w:t>
            </w:r>
            <w:r w:rsidR="00266B5F">
              <w:rPr>
                <w:rFonts w:ascii="Arial" w:hAnsi="Arial" w:cs="Arial"/>
                <w:i/>
                <w:iCs/>
              </w:rPr>
              <w:t>, case struck out</w:t>
            </w:r>
            <w:r w:rsidR="00266B5F" w:rsidRPr="00266B5F">
              <w:rPr>
                <w:rFonts w:ascii="Arial" w:hAnsi="Arial" w:cs="Arial"/>
                <w:i/>
                <w:iCs/>
              </w:rPr>
              <w:t>)</w:t>
            </w:r>
            <w:r w:rsidR="00266B5F">
              <w:rPr>
                <w:rFonts w:ascii="Arial" w:hAnsi="Arial" w:cs="Arial"/>
              </w:rPr>
              <w:t>.</w:t>
            </w:r>
          </w:p>
          <w:p w14:paraId="3F02FF71" w14:textId="77777777" w:rsidR="008F4C43" w:rsidRDefault="008F4C43" w:rsidP="008F4C43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8F4C43" w:rsidRPr="00A51B9F" w14:paraId="0DEF1647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5244347B" w14:textId="58A8DC25" w:rsidR="008F4C43" w:rsidRDefault="00371B62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Pensions industry</w:t>
            </w:r>
          </w:p>
          <w:p w14:paraId="43731BFB" w14:textId="4DBE2091" w:rsidR="00371B62" w:rsidRDefault="00371B62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2019</w:t>
            </w:r>
          </w:p>
        </w:tc>
        <w:tc>
          <w:tcPr>
            <w:tcW w:w="6480" w:type="dxa"/>
            <w:shd w:val="clear" w:color="auto" w:fill="auto"/>
          </w:tcPr>
          <w:p w14:paraId="45741D5F" w14:textId="30A15F28" w:rsidR="008F4C43" w:rsidRPr="008F4C43" w:rsidRDefault="008F4C43" w:rsidP="008F4C43">
            <w:pPr>
              <w:pStyle w:val="000"/>
              <w:spacing w:line="240" w:lineRule="auto"/>
              <w:rPr>
                <w:rFonts w:ascii="Arial" w:hAnsi="Arial" w:cs="Arial"/>
              </w:rPr>
            </w:pPr>
            <w:r w:rsidRPr="008F4C43">
              <w:rPr>
                <w:rFonts w:ascii="Arial" w:hAnsi="Arial" w:cs="Arial"/>
              </w:rPr>
              <w:t>Valued various alternative investments made by a Scandinavian pension fund in the context of fraud investigation and assessment of damages</w:t>
            </w:r>
            <w:r w:rsidR="00266B5F">
              <w:rPr>
                <w:rFonts w:ascii="Arial" w:hAnsi="Arial" w:cs="Arial"/>
              </w:rPr>
              <w:t xml:space="preserve"> </w:t>
            </w:r>
            <w:r w:rsidR="00266B5F" w:rsidRPr="00266B5F">
              <w:rPr>
                <w:rFonts w:ascii="Arial" w:hAnsi="Arial" w:cs="Arial"/>
                <w:i/>
                <w:iCs/>
              </w:rPr>
              <w:t>(</w:t>
            </w:r>
            <w:r w:rsidR="00A34188">
              <w:rPr>
                <w:rFonts w:ascii="Arial" w:hAnsi="Arial" w:cs="Arial"/>
                <w:i/>
                <w:iCs/>
              </w:rPr>
              <w:t>Leading expert,</w:t>
            </w:r>
            <w:r w:rsidR="00A34188" w:rsidRPr="00266B5F">
              <w:rPr>
                <w:rFonts w:ascii="Arial" w:hAnsi="Arial" w:cs="Arial"/>
                <w:i/>
                <w:iCs/>
              </w:rPr>
              <w:t xml:space="preserve"> </w:t>
            </w:r>
            <w:r w:rsidR="00A34188">
              <w:rPr>
                <w:rFonts w:ascii="Arial" w:hAnsi="Arial" w:cs="Arial"/>
                <w:i/>
                <w:iCs/>
              </w:rPr>
              <w:t>i</w:t>
            </w:r>
            <w:r w:rsidR="00266B5F" w:rsidRPr="00266B5F">
              <w:rPr>
                <w:rFonts w:ascii="Arial" w:hAnsi="Arial" w:cs="Arial"/>
                <w:i/>
                <w:iCs/>
              </w:rPr>
              <w:t>nvolved with the report</w:t>
            </w:r>
            <w:r w:rsidR="00266B5F">
              <w:rPr>
                <w:rFonts w:ascii="Arial" w:hAnsi="Arial" w:cs="Arial"/>
                <w:i/>
                <w:iCs/>
              </w:rPr>
              <w:t xml:space="preserve"> and </w:t>
            </w:r>
            <w:r w:rsidR="00266B5F" w:rsidRPr="00266B5F">
              <w:rPr>
                <w:rFonts w:ascii="Arial" w:hAnsi="Arial" w:cs="Arial"/>
                <w:i/>
                <w:iCs/>
              </w:rPr>
              <w:t>the analysis</w:t>
            </w:r>
            <w:r w:rsidR="00266B5F">
              <w:rPr>
                <w:rFonts w:ascii="Arial" w:hAnsi="Arial" w:cs="Arial"/>
                <w:i/>
                <w:iCs/>
              </w:rPr>
              <w:t>, case resulted in the prosecution of certain individuals</w:t>
            </w:r>
            <w:r w:rsidR="00266B5F" w:rsidRPr="00266B5F">
              <w:rPr>
                <w:rFonts w:ascii="Arial" w:hAnsi="Arial" w:cs="Arial"/>
                <w:i/>
                <w:iCs/>
              </w:rPr>
              <w:t>)</w:t>
            </w:r>
            <w:r w:rsidR="00266B5F">
              <w:rPr>
                <w:rFonts w:ascii="Arial" w:hAnsi="Arial" w:cs="Arial"/>
              </w:rPr>
              <w:t>.</w:t>
            </w:r>
          </w:p>
          <w:p w14:paraId="32053C82" w14:textId="77777777" w:rsidR="008F4C43" w:rsidRDefault="008F4C43" w:rsidP="008F4C43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8F4C43" w:rsidRPr="00A51B9F" w14:paraId="795471E9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628DDC0F" w14:textId="77777777" w:rsidR="008F4C43" w:rsidRDefault="00371B62" w:rsidP="00617B69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Pharmaceutical</w:t>
            </w:r>
          </w:p>
          <w:p w14:paraId="11C79D4B" w14:textId="6BC67B05" w:rsidR="00371B62" w:rsidRDefault="00371B62" w:rsidP="00617B69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2019</w:t>
            </w:r>
          </w:p>
        </w:tc>
        <w:tc>
          <w:tcPr>
            <w:tcW w:w="6480" w:type="dxa"/>
            <w:shd w:val="clear" w:color="auto" w:fill="auto"/>
          </w:tcPr>
          <w:p w14:paraId="31EA01D1" w14:textId="5183F4C2" w:rsidR="008F4C43" w:rsidRDefault="008F4C43" w:rsidP="00617B69">
            <w:pPr>
              <w:pStyle w:val="000"/>
              <w:spacing w:line="240" w:lineRule="auto"/>
              <w:rPr>
                <w:rFonts w:ascii="Arial" w:hAnsi="Arial" w:cs="Arial"/>
              </w:rPr>
            </w:pPr>
            <w:r w:rsidRPr="008F4C43">
              <w:rPr>
                <w:rFonts w:ascii="Arial" w:hAnsi="Arial" w:cs="Arial"/>
              </w:rPr>
              <w:t xml:space="preserve">Estimated an appropriate royalty and discount rate for a pharmaceutical product </w:t>
            </w:r>
            <w:r w:rsidR="00BB4159">
              <w:rPr>
                <w:rFonts w:ascii="Arial" w:hAnsi="Arial" w:cs="Arial"/>
              </w:rPr>
              <w:t>concerning</w:t>
            </w:r>
            <w:r w:rsidRPr="008F4C43">
              <w:rPr>
                <w:rFonts w:ascii="Arial" w:hAnsi="Arial" w:cs="Arial"/>
              </w:rPr>
              <w:t xml:space="preserve"> alleged damages due to breach of contract</w:t>
            </w:r>
            <w:r w:rsidR="00A34188">
              <w:rPr>
                <w:rFonts w:ascii="Arial" w:hAnsi="Arial" w:cs="Arial"/>
              </w:rPr>
              <w:t xml:space="preserve"> </w:t>
            </w:r>
            <w:r w:rsidR="00A34188" w:rsidRPr="00266B5F">
              <w:rPr>
                <w:rFonts w:ascii="Arial" w:hAnsi="Arial" w:cs="Arial"/>
                <w:i/>
                <w:iCs/>
              </w:rPr>
              <w:t>(Involved with the report</w:t>
            </w:r>
            <w:r w:rsidR="00A34188">
              <w:rPr>
                <w:rFonts w:ascii="Arial" w:hAnsi="Arial" w:cs="Arial"/>
                <w:i/>
                <w:iCs/>
              </w:rPr>
              <w:t xml:space="preserve"> and </w:t>
            </w:r>
            <w:r w:rsidR="00A34188" w:rsidRPr="00266B5F">
              <w:rPr>
                <w:rFonts w:ascii="Arial" w:hAnsi="Arial" w:cs="Arial"/>
                <w:i/>
                <w:iCs/>
              </w:rPr>
              <w:t>the analysis)</w:t>
            </w:r>
            <w:r w:rsidR="004C3473">
              <w:rPr>
                <w:rFonts w:ascii="Arial" w:hAnsi="Arial" w:cs="Arial"/>
              </w:rPr>
              <w:t>.</w:t>
            </w:r>
          </w:p>
        </w:tc>
      </w:tr>
      <w:tr w:rsidR="00235C5D" w:rsidRPr="00A51B9F" w14:paraId="2D68E800" w14:textId="77777777" w:rsidTr="00A83390">
        <w:trPr>
          <w:trHeight w:val="196"/>
        </w:trPr>
        <w:tc>
          <w:tcPr>
            <w:tcW w:w="2340" w:type="dxa"/>
            <w:shd w:val="clear" w:color="auto" w:fill="auto"/>
          </w:tcPr>
          <w:p w14:paraId="4EC4C3D3" w14:textId="77777777" w:rsidR="00235C5D" w:rsidRDefault="00235C5D" w:rsidP="00617B69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6480" w:type="dxa"/>
            <w:shd w:val="clear" w:color="auto" w:fill="auto"/>
          </w:tcPr>
          <w:p w14:paraId="6D994E97" w14:textId="77777777" w:rsidR="00235C5D" w:rsidRPr="008F4C43" w:rsidRDefault="00235C5D" w:rsidP="00617B69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235C5D" w:rsidRPr="00A51B9F" w14:paraId="1020F3DB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619011E4" w14:textId="77777777" w:rsidR="00235C5D" w:rsidRDefault="00235C5D" w:rsidP="00E154F1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Agrochemical</w:t>
            </w:r>
          </w:p>
          <w:p w14:paraId="6D24CD8D" w14:textId="6CBF3F4B" w:rsidR="00235C5D" w:rsidRDefault="00235C5D" w:rsidP="00E154F1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2019</w:t>
            </w:r>
          </w:p>
        </w:tc>
        <w:tc>
          <w:tcPr>
            <w:tcW w:w="6480" w:type="dxa"/>
            <w:shd w:val="clear" w:color="auto" w:fill="auto"/>
          </w:tcPr>
          <w:p w14:paraId="37EE7915" w14:textId="4ACE51E1" w:rsidR="00235C5D" w:rsidRPr="008F4C43" w:rsidRDefault="00235C5D" w:rsidP="00E154F1">
            <w:pPr>
              <w:pStyle w:val="000"/>
              <w:spacing w:line="240" w:lineRule="auto"/>
              <w:rPr>
                <w:rFonts w:ascii="Arial" w:hAnsi="Arial" w:cs="Arial"/>
              </w:rPr>
            </w:pPr>
            <w:r w:rsidRPr="008F4C43">
              <w:rPr>
                <w:rFonts w:ascii="Arial" w:hAnsi="Arial" w:cs="Arial"/>
              </w:rPr>
              <w:t xml:space="preserve">Estimated an appropriate royalty and discount rate for certain products of an agrochemical company </w:t>
            </w:r>
            <w:r w:rsidR="00BB4159">
              <w:rPr>
                <w:rFonts w:ascii="Arial" w:hAnsi="Arial" w:cs="Arial"/>
              </w:rPr>
              <w:t>concerning</w:t>
            </w:r>
            <w:r w:rsidRPr="008F4C43">
              <w:rPr>
                <w:rFonts w:ascii="Arial" w:hAnsi="Arial" w:cs="Arial"/>
              </w:rPr>
              <w:t xml:space="preserve"> alleged damages due to IP infringement</w:t>
            </w:r>
            <w:r w:rsidR="00A34188">
              <w:rPr>
                <w:rFonts w:ascii="Arial" w:hAnsi="Arial" w:cs="Arial"/>
              </w:rPr>
              <w:t xml:space="preserve"> </w:t>
            </w:r>
            <w:r w:rsidR="00A34188" w:rsidRPr="00266B5F">
              <w:rPr>
                <w:rFonts w:ascii="Arial" w:hAnsi="Arial" w:cs="Arial"/>
                <w:i/>
                <w:iCs/>
              </w:rPr>
              <w:t>(Involved with the report</w:t>
            </w:r>
            <w:r w:rsidR="00A34188">
              <w:rPr>
                <w:rFonts w:ascii="Arial" w:hAnsi="Arial" w:cs="Arial"/>
                <w:i/>
                <w:iCs/>
              </w:rPr>
              <w:t xml:space="preserve"> and </w:t>
            </w:r>
            <w:r w:rsidR="00A34188" w:rsidRPr="00266B5F">
              <w:rPr>
                <w:rFonts w:ascii="Arial" w:hAnsi="Arial" w:cs="Arial"/>
                <w:i/>
                <w:iCs/>
              </w:rPr>
              <w:t>the analysis)</w:t>
            </w:r>
            <w:r w:rsidR="004C3473">
              <w:rPr>
                <w:rFonts w:ascii="Arial" w:hAnsi="Arial" w:cs="Arial"/>
              </w:rPr>
              <w:t>.</w:t>
            </w:r>
          </w:p>
          <w:p w14:paraId="52A7F2F8" w14:textId="77777777" w:rsidR="00235C5D" w:rsidRDefault="00235C5D" w:rsidP="00E154F1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371B62" w:rsidRPr="00A51B9F" w14:paraId="7D63297D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5CBEB26D" w14:textId="77777777" w:rsidR="00371B62" w:rsidRDefault="00371B62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International </w:t>
            </w:r>
          </w:p>
          <w:p w14:paraId="1ACFF071" w14:textId="77777777" w:rsidR="00371B62" w:rsidRDefault="00371B62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2018</w:t>
            </w:r>
          </w:p>
          <w:p w14:paraId="3647E7A8" w14:textId="77777777" w:rsidR="00371B62" w:rsidRDefault="00371B62" w:rsidP="00371B62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6480" w:type="dxa"/>
            <w:shd w:val="clear" w:color="auto" w:fill="auto"/>
          </w:tcPr>
          <w:p w14:paraId="7F8EF23E" w14:textId="7248E324" w:rsidR="00371B62" w:rsidRDefault="00371B62" w:rsidP="00371B62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Assisted the legal team with </w:t>
            </w:r>
            <w:r w:rsidR="00BB4159">
              <w:rPr>
                <w:rFonts w:ascii="Arial" w:hAnsi="Arial" w:cs="Arial"/>
              </w:rPr>
              <w:t>specific</w:t>
            </w:r>
            <w:r>
              <w:rPr>
                <w:rFonts w:ascii="Arial" w:hAnsi="Arial" w:cs="Arial"/>
              </w:rPr>
              <w:t xml:space="preserve"> valuation enquiries </w:t>
            </w:r>
            <w:r w:rsidR="007765F8">
              <w:rPr>
                <w:rFonts w:ascii="Arial" w:hAnsi="Arial" w:cs="Arial"/>
              </w:rPr>
              <w:t>about</w:t>
            </w:r>
            <w:r>
              <w:rPr>
                <w:rFonts w:ascii="Arial" w:hAnsi="Arial" w:cs="Arial"/>
              </w:rPr>
              <w:t xml:space="preserve"> the value of B-shares issued to a key employee as part of his compensation</w:t>
            </w:r>
            <w:r w:rsidR="00A34188">
              <w:rPr>
                <w:rFonts w:ascii="Arial" w:hAnsi="Arial" w:cs="Arial"/>
              </w:rPr>
              <w:t xml:space="preserve"> </w:t>
            </w:r>
            <w:r w:rsidR="00A34188" w:rsidRPr="00266B5F">
              <w:rPr>
                <w:rFonts w:ascii="Arial" w:hAnsi="Arial" w:cs="Arial"/>
                <w:i/>
                <w:iCs/>
              </w:rPr>
              <w:t>(Involved with the report</w:t>
            </w:r>
            <w:r w:rsidR="00A34188">
              <w:rPr>
                <w:rFonts w:ascii="Arial" w:hAnsi="Arial" w:cs="Arial"/>
                <w:i/>
                <w:iCs/>
              </w:rPr>
              <w:t xml:space="preserve"> </w:t>
            </w:r>
            <w:r w:rsidR="00A34188" w:rsidRPr="00266B5F">
              <w:rPr>
                <w:rFonts w:ascii="Arial" w:hAnsi="Arial" w:cs="Arial"/>
                <w:i/>
                <w:iCs/>
              </w:rPr>
              <w:t>the analysis)</w:t>
            </w:r>
            <w:r w:rsidR="00A34188">
              <w:rPr>
                <w:rFonts w:ascii="Arial" w:hAnsi="Arial" w:cs="Arial"/>
              </w:rPr>
              <w:t>.</w:t>
            </w:r>
          </w:p>
          <w:p w14:paraId="29F0290A" w14:textId="77777777" w:rsidR="00371B62" w:rsidRDefault="00371B62" w:rsidP="00371B62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843DB6" w:rsidRPr="00A51B9F" w14:paraId="08B1EBD0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41B4614D" w14:textId="77777777" w:rsidR="00843DB6" w:rsidRDefault="00843DB6" w:rsidP="00A3113B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Software development</w:t>
            </w:r>
          </w:p>
          <w:p w14:paraId="40059F63" w14:textId="77777777" w:rsidR="00843DB6" w:rsidRDefault="00843DB6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2018</w:t>
            </w:r>
          </w:p>
          <w:p w14:paraId="32C07FB1" w14:textId="77777777" w:rsidR="00843DB6" w:rsidRDefault="00843DB6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6480" w:type="dxa"/>
            <w:shd w:val="clear" w:color="auto" w:fill="auto"/>
          </w:tcPr>
          <w:p w14:paraId="2571D858" w14:textId="60E4843C" w:rsidR="00A34188" w:rsidRDefault="00843DB6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Estimated the value of the shares of a software development company in the context of a breach of </w:t>
            </w:r>
            <w:r w:rsidR="007765F8">
              <w:rPr>
                <w:rFonts w:ascii="Arial" w:hAnsi="Arial" w:cs="Arial"/>
              </w:rPr>
              <w:t>warranty</w:t>
            </w:r>
            <w:r>
              <w:rPr>
                <w:rFonts w:ascii="Arial" w:hAnsi="Arial" w:cs="Arial"/>
              </w:rPr>
              <w:t xml:space="preserve"> of </w:t>
            </w:r>
            <w:r w:rsidR="00F44692">
              <w:rPr>
                <w:rFonts w:ascii="Arial" w:hAnsi="Arial" w:cs="Arial"/>
              </w:rPr>
              <w:t xml:space="preserve">the </w:t>
            </w:r>
            <w:r w:rsidR="00731592">
              <w:rPr>
                <w:rFonts w:ascii="Arial" w:hAnsi="Arial" w:cs="Arial"/>
              </w:rPr>
              <w:t>company's</w:t>
            </w:r>
            <w:r>
              <w:rPr>
                <w:rFonts w:ascii="Arial" w:hAnsi="Arial" w:cs="Arial"/>
              </w:rPr>
              <w:t xml:space="preserve"> financials</w:t>
            </w:r>
            <w:r w:rsidR="00A34188">
              <w:rPr>
                <w:rFonts w:ascii="Arial" w:hAnsi="Arial" w:cs="Arial"/>
              </w:rPr>
              <w:t xml:space="preserve"> </w:t>
            </w:r>
            <w:r w:rsidR="00A34188" w:rsidRPr="00266B5F">
              <w:rPr>
                <w:rFonts w:ascii="Arial" w:hAnsi="Arial" w:cs="Arial"/>
                <w:i/>
                <w:iCs/>
              </w:rPr>
              <w:t xml:space="preserve">(Involved with </w:t>
            </w:r>
            <w:r w:rsidR="00ED7D7A">
              <w:rPr>
                <w:rFonts w:ascii="Arial" w:hAnsi="Arial" w:cs="Arial"/>
                <w:i/>
                <w:iCs/>
              </w:rPr>
              <w:t xml:space="preserve">report and </w:t>
            </w:r>
            <w:r w:rsidR="00A34188" w:rsidRPr="00266B5F">
              <w:rPr>
                <w:rFonts w:ascii="Arial" w:hAnsi="Arial" w:cs="Arial"/>
                <w:i/>
                <w:iCs/>
              </w:rPr>
              <w:t>the analysis)</w:t>
            </w:r>
            <w:r w:rsidR="00A34188">
              <w:rPr>
                <w:rFonts w:ascii="Arial" w:hAnsi="Arial" w:cs="Arial"/>
              </w:rPr>
              <w:t>.</w:t>
            </w:r>
          </w:p>
          <w:p w14:paraId="1DEF8444" w14:textId="04A768F3" w:rsidR="00843DB6" w:rsidRDefault="00843DB6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8C71F8" w:rsidRPr="00A51B9F" w14:paraId="776BA593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2CB04C80" w14:textId="77777777" w:rsidR="008C71F8" w:rsidRDefault="008C71F8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Fund administration</w:t>
            </w:r>
          </w:p>
          <w:p w14:paraId="02739E59" w14:textId="77777777" w:rsidR="008C71F8" w:rsidRDefault="008C71F8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2018</w:t>
            </w:r>
          </w:p>
          <w:p w14:paraId="288E79A0" w14:textId="77777777" w:rsidR="008C71F8" w:rsidRDefault="008C71F8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6480" w:type="dxa"/>
            <w:shd w:val="clear" w:color="auto" w:fill="auto"/>
          </w:tcPr>
          <w:p w14:paraId="22E5E223" w14:textId="06761BB2" w:rsidR="00ED7D7A" w:rsidRDefault="008C71F8" w:rsidP="00ED7D7A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Estimated the value of the shares of </w:t>
            </w:r>
            <w:r w:rsidR="003F766E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fund administration company in the context of </w:t>
            </w:r>
            <w:r w:rsidR="00843DB6">
              <w:rPr>
                <w:rFonts w:ascii="Arial" w:hAnsi="Arial" w:cs="Arial"/>
              </w:rPr>
              <w:t xml:space="preserve">a </w:t>
            </w:r>
            <w:r w:rsidR="00731592">
              <w:rPr>
                <w:rFonts w:ascii="Arial" w:hAnsi="Arial" w:cs="Arial"/>
              </w:rPr>
              <w:t>shareholders'</w:t>
            </w:r>
            <w:r>
              <w:rPr>
                <w:rFonts w:ascii="Arial" w:hAnsi="Arial" w:cs="Arial"/>
              </w:rPr>
              <w:t xml:space="preserve"> dispute</w:t>
            </w:r>
            <w:r w:rsidR="00ED7D7A">
              <w:rPr>
                <w:rFonts w:ascii="Arial" w:hAnsi="Arial" w:cs="Arial"/>
              </w:rPr>
              <w:t xml:space="preserve"> </w:t>
            </w:r>
            <w:r w:rsidR="00ED7D7A" w:rsidRPr="00266B5F">
              <w:rPr>
                <w:rFonts w:ascii="Arial" w:hAnsi="Arial" w:cs="Arial"/>
                <w:i/>
                <w:iCs/>
              </w:rPr>
              <w:t>(</w:t>
            </w:r>
            <w:r w:rsidR="00ED7D7A">
              <w:rPr>
                <w:rFonts w:ascii="Arial" w:hAnsi="Arial" w:cs="Arial"/>
                <w:i/>
                <w:iCs/>
              </w:rPr>
              <w:t>Leading expert, i</w:t>
            </w:r>
            <w:r w:rsidR="00ED7D7A" w:rsidRPr="00266B5F">
              <w:rPr>
                <w:rFonts w:ascii="Arial" w:hAnsi="Arial" w:cs="Arial"/>
                <w:i/>
                <w:iCs/>
              </w:rPr>
              <w:t xml:space="preserve">nvolved with </w:t>
            </w:r>
            <w:r w:rsidR="00ED7D7A">
              <w:rPr>
                <w:rFonts w:ascii="Arial" w:hAnsi="Arial" w:cs="Arial"/>
                <w:i/>
                <w:iCs/>
              </w:rPr>
              <w:t xml:space="preserve">report and </w:t>
            </w:r>
            <w:r w:rsidR="00ED7D7A" w:rsidRPr="00266B5F">
              <w:rPr>
                <w:rFonts w:ascii="Arial" w:hAnsi="Arial" w:cs="Arial"/>
                <w:i/>
                <w:iCs/>
              </w:rPr>
              <w:t>the analysis)</w:t>
            </w:r>
            <w:r w:rsidR="00ED7D7A">
              <w:rPr>
                <w:rFonts w:ascii="Arial" w:hAnsi="Arial" w:cs="Arial"/>
              </w:rPr>
              <w:t>.</w:t>
            </w:r>
          </w:p>
          <w:p w14:paraId="3AAF7015" w14:textId="77777777" w:rsidR="00843DB6" w:rsidRDefault="00843DB6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A81C79" w:rsidRPr="00A51B9F" w14:paraId="39437CB0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77BBF155" w14:textId="77777777" w:rsidR="00A81C79" w:rsidRDefault="00A81C79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ICT</w:t>
            </w:r>
          </w:p>
          <w:p w14:paraId="002650AE" w14:textId="77777777" w:rsidR="00A81C79" w:rsidRDefault="00A81C79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2018</w:t>
            </w:r>
          </w:p>
          <w:p w14:paraId="58F1CDFE" w14:textId="77777777" w:rsidR="00A81C79" w:rsidRDefault="00A81C79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6480" w:type="dxa"/>
            <w:shd w:val="clear" w:color="auto" w:fill="auto"/>
          </w:tcPr>
          <w:p w14:paraId="4F787E9D" w14:textId="562B6C02" w:rsidR="00A81C79" w:rsidRDefault="008606B4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Supported an insurance company with a valuation assessment of </w:t>
            </w:r>
            <w:r w:rsidR="00ED7D7A">
              <w:rPr>
                <w:rFonts w:ascii="Arial" w:hAnsi="Arial" w:cs="Arial"/>
              </w:rPr>
              <w:t>a</w:t>
            </w:r>
            <w:r w:rsidR="00560D9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company</w:t>
            </w:r>
            <w:r w:rsidR="00ED7D7A">
              <w:rPr>
                <w:rFonts w:ascii="Arial" w:hAnsi="Arial" w:cs="Arial"/>
              </w:rPr>
              <w:t xml:space="preserve"> that</w:t>
            </w:r>
            <w:r>
              <w:rPr>
                <w:rFonts w:ascii="Arial" w:hAnsi="Arial" w:cs="Arial"/>
              </w:rPr>
              <w:t xml:space="preserve"> </w:t>
            </w:r>
            <w:r w:rsidR="00560D96">
              <w:rPr>
                <w:rFonts w:ascii="Arial" w:hAnsi="Arial" w:cs="Arial"/>
              </w:rPr>
              <w:t xml:space="preserve">it </w:t>
            </w:r>
            <w:r>
              <w:rPr>
                <w:rFonts w:ascii="Arial" w:hAnsi="Arial" w:cs="Arial"/>
              </w:rPr>
              <w:t>provided warranty insurance</w:t>
            </w:r>
            <w:r w:rsidR="003A604D">
              <w:rPr>
                <w:rFonts w:ascii="Arial" w:hAnsi="Arial" w:cs="Arial"/>
              </w:rPr>
              <w:t xml:space="preserve"> with</w:t>
            </w:r>
            <w:r w:rsidR="00560D96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following </w:t>
            </w:r>
            <w:r w:rsidR="00E164BB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acquisition</w:t>
            </w:r>
            <w:r w:rsidR="00E164BB">
              <w:rPr>
                <w:rFonts w:ascii="Arial" w:hAnsi="Arial" w:cs="Arial"/>
              </w:rPr>
              <w:t xml:space="preserve"> of that company</w:t>
            </w:r>
            <w:r>
              <w:rPr>
                <w:rFonts w:ascii="Arial" w:hAnsi="Arial" w:cs="Arial"/>
              </w:rPr>
              <w:t xml:space="preserve"> by a private equity house</w:t>
            </w:r>
            <w:r w:rsidR="00560D96">
              <w:rPr>
                <w:rFonts w:ascii="Arial" w:hAnsi="Arial" w:cs="Arial"/>
              </w:rPr>
              <w:t xml:space="preserve"> and </w:t>
            </w:r>
            <w:r w:rsidR="00F74194">
              <w:rPr>
                <w:rFonts w:ascii="Arial" w:hAnsi="Arial" w:cs="Arial"/>
              </w:rPr>
              <w:t xml:space="preserve">the </w:t>
            </w:r>
            <w:r w:rsidR="00560D96">
              <w:rPr>
                <w:rFonts w:ascii="Arial" w:hAnsi="Arial" w:cs="Arial"/>
              </w:rPr>
              <w:t>discovery of material misstatements in its finan</w:t>
            </w:r>
            <w:r w:rsidR="00E164BB">
              <w:rPr>
                <w:rFonts w:ascii="Arial" w:hAnsi="Arial" w:cs="Arial"/>
              </w:rPr>
              <w:t>c</w:t>
            </w:r>
            <w:r w:rsidR="00560D96">
              <w:rPr>
                <w:rFonts w:ascii="Arial" w:hAnsi="Arial" w:cs="Arial"/>
              </w:rPr>
              <w:t>ials</w:t>
            </w:r>
            <w:r w:rsidR="00ED7D7A">
              <w:rPr>
                <w:rFonts w:ascii="Arial" w:hAnsi="Arial" w:cs="Arial"/>
              </w:rPr>
              <w:t xml:space="preserve"> </w:t>
            </w:r>
            <w:r w:rsidR="00ED7D7A" w:rsidRPr="00266B5F">
              <w:rPr>
                <w:rFonts w:ascii="Arial" w:hAnsi="Arial" w:cs="Arial"/>
                <w:i/>
                <w:iCs/>
              </w:rPr>
              <w:t xml:space="preserve">(Involved with </w:t>
            </w:r>
            <w:r w:rsidR="00ED7D7A">
              <w:rPr>
                <w:rFonts w:ascii="Arial" w:hAnsi="Arial" w:cs="Arial"/>
                <w:i/>
                <w:iCs/>
              </w:rPr>
              <w:t xml:space="preserve">report and </w:t>
            </w:r>
            <w:r w:rsidR="00ED7D7A" w:rsidRPr="00266B5F">
              <w:rPr>
                <w:rFonts w:ascii="Arial" w:hAnsi="Arial" w:cs="Arial"/>
                <w:i/>
                <w:iCs/>
              </w:rPr>
              <w:t>the analysis)</w:t>
            </w:r>
            <w:r w:rsidR="00ED7D7A">
              <w:rPr>
                <w:rFonts w:ascii="Arial" w:hAnsi="Arial" w:cs="Arial"/>
              </w:rPr>
              <w:t>.</w:t>
            </w:r>
          </w:p>
          <w:p w14:paraId="5C9E2021" w14:textId="77777777" w:rsidR="008606B4" w:rsidRDefault="008606B4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F10BB9" w:rsidRPr="00A51B9F" w14:paraId="007C1A01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6D133896" w14:textId="77777777" w:rsidR="00F10BB9" w:rsidRDefault="008B42FD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Fishing industry</w:t>
            </w:r>
          </w:p>
          <w:p w14:paraId="156ECBBB" w14:textId="77777777" w:rsidR="008B42FD" w:rsidRDefault="008B42FD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2018</w:t>
            </w:r>
          </w:p>
        </w:tc>
        <w:tc>
          <w:tcPr>
            <w:tcW w:w="6480" w:type="dxa"/>
            <w:shd w:val="clear" w:color="auto" w:fill="auto"/>
          </w:tcPr>
          <w:p w14:paraId="568A7483" w14:textId="1F83F109" w:rsidR="00F10BB9" w:rsidRDefault="00A81C79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Provided evidence as to the minimum value </w:t>
            </w:r>
            <w:r w:rsidR="00F10BB9">
              <w:rPr>
                <w:rFonts w:ascii="Arial" w:hAnsi="Arial" w:cs="Arial"/>
              </w:rPr>
              <w:t xml:space="preserve">of the </w:t>
            </w:r>
            <w:r w:rsidR="003A604D">
              <w:rPr>
                <w:rFonts w:ascii="Arial" w:hAnsi="Arial" w:cs="Arial"/>
              </w:rPr>
              <w:t xml:space="preserve">ordinary </w:t>
            </w:r>
            <w:r>
              <w:rPr>
                <w:rFonts w:ascii="Arial" w:hAnsi="Arial" w:cs="Arial"/>
              </w:rPr>
              <w:t>shares</w:t>
            </w:r>
            <w:r w:rsidR="00F10BB9">
              <w:rPr>
                <w:rFonts w:ascii="Arial" w:hAnsi="Arial" w:cs="Arial"/>
              </w:rPr>
              <w:t xml:space="preserve"> of </w:t>
            </w:r>
            <w:r w:rsidR="008B42FD">
              <w:rPr>
                <w:rFonts w:ascii="Arial" w:hAnsi="Arial" w:cs="Arial"/>
              </w:rPr>
              <w:t>one of the</w:t>
            </w:r>
            <w:r w:rsidR="00F10BB9">
              <w:rPr>
                <w:rFonts w:ascii="Arial" w:hAnsi="Arial" w:cs="Arial"/>
              </w:rPr>
              <w:t xml:space="preserve"> large</w:t>
            </w:r>
            <w:r w:rsidR="008B42FD">
              <w:rPr>
                <w:rFonts w:ascii="Arial" w:hAnsi="Arial" w:cs="Arial"/>
              </w:rPr>
              <w:t>st</w:t>
            </w:r>
            <w:r w:rsidR="00F10BB9">
              <w:rPr>
                <w:rFonts w:ascii="Arial" w:hAnsi="Arial" w:cs="Arial"/>
              </w:rPr>
              <w:t xml:space="preserve"> Russian finishing compan</w:t>
            </w:r>
            <w:r w:rsidR="008B42FD">
              <w:rPr>
                <w:rFonts w:ascii="Arial" w:hAnsi="Arial" w:cs="Arial"/>
              </w:rPr>
              <w:t>ies</w:t>
            </w:r>
            <w:r w:rsidR="00F10BB9">
              <w:rPr>
                <w:rFonts w:ascii="Arial" w:hAnsi="Arial" w:cs="Arial"/>
              </w:rPr>
              <w:t xml:space="preserve"> </w:t>
            </w:r>
            <w:r w:rsidR="00F74194">
              <w:rPr>
                <w:rFonts w:ascii="Arial" w:hAnsi="Arial" w:cs="Arial"/>
              </w:rPr>
              <w:t>concerning</w:t>
            </w:r>
            <w:r w:rsidR="00F10BB9">
              <w:rPr>
                <w:rFonts w:ascii="Arial" w:hAnsi="Arial" w:cs="Arial"/>
              </w:rPr>
              <w:t xml:space="preserve"> a multi-</w:t>
            </w:r>
            <w:r w:rsidR="00F10BB9">
              <w:rPr>
                <w:rFonts w:ascii="Arial" w:hAnsi="Arial" w:cs="Arial"/>
              </w:rPr>
              <w:lastRenderedPageBreak/>
              <w:t xml:space="preserve">million </w:t>
            </w:r>
            <w:r w:rsidR="008B42FD">
              <w:rPr>
                <w:rFonts w:ascii="Arial" w:hAnsi="Arial" w:cs="Arial"/>
              </w:rPr>
              <w:t xml:space="preserve">worldwide </w:t>
            </w:r>
            <w:r w:rsidR="00F10BB9">
              <w:rPr>
                <w:rFonts w:ascii="Arial" w:hAnsi="Arial" w:cs="Arial"/>
              </w:rPr>
              <w:t>freezing order placed on the assets of the major shareholder</w:t>
            </w:r>
            <w:r w:rsidR="00ED7D7A">
              <w:rPr>
                <w:rFonts w:ascii="Arial" w:hAnsi="Arial" w:cs="Arial"/>
              </w:rPr>
              <w:t xml:space="preserve"> </w:t>
            </w:r>
            <w:r w:rsidR="00ED7D7A" w:rsidRPr="00266B5F">
              <w:rPr>
                <w:rFonts w:ascii="Arial" w:hAnsi="Arial" w:cs="Arial"/>
                <w:i/>
                <w:iCs/>
              </w:rPr>
              <w:t>(Involved with the analysis)</w:t>
            </w:r>
            <w:r w:rsidR="00ED7D7A">
              <w:rPr>
                <w:rFonts w:ascii="Arial" w:hAnsi="Arial" w:cs="Arial"/>
              </w:rPr>
              <w:t>.</w:t>
            </w:r>
            <w:r w:rsidR="00F10BB9">
              <w:rPr>
                <w:rFonts w:ascii="Arial" w:hAnsi="Arial" w:cs="Arial"/>
              </w:rPr>
              <w:t xml:space="preserve"> </w:t>
            </w:r>
          </w:p>
          <w:p w14:paraId="18A4AC8B" w14:textId="77777777" w:rsidR="00F10BB9" w:rsidRDefault="00F10BB9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C809B2" w:rsidRPr="00A51B9F" w14:paraId="13FC634D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33FE531C" w14:textId="77777777" w:rsidR="00C809B2" w:rsidRDefault="00C809B2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Exhibition centre</w:t>
            </w:r>
          </w:p>
          <w:p w14:paraId="3EC71C3C" w14:textId="77777777" w:rsidR="00C809B2" w:rsidRDefault="00C809B2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2018</w:t>
            </w:r>
          </w:p>
        </w:tc>
        <w:tc>
          <w:tcPr>
            <w:tcW w:w="6480" w:type="dxa"/>
            <w:shd w:val="clear" w:color="auto" w:fill="auto"/>
          </w:tcPr>
          <w:p w14:paraId="7792FE93" w14:textId="0123B629" w:rsidR="00C809B2" w:rsidRDefault="00ED7D7A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Assisted a Court appointed expert with the </w:t>
            </w:r>
            <w:r w:rsidR="00C809B2">
              <w:rPr>
                <w:rFonts w:ascii="Arial" w:hAnsi="Arial" w:cs="Arial"/>
              </w:rPr>
              <w:t>valu</w:t>
            </w:r>
            <w:r>
              <w:rPr>
                <w:rFonts w:ascii="Arial" w:hAnsi="Arial" w:cs="Arial"/>
              </w:rPr>
              <w:t>ation</w:t>
            </w:r>
            <w:r w:rsidR="00C809B2">
              <w:rPr>
                <w:rFonts w:ascii="Arial" w:hAnsi="Arial" w:cs="Arial"/>
              </w:rPr>
              <w:t xml:space="preserve"> of the </w:t>
            </w:r>
            <w:r w:rsidR="003A604D">
              <w:rPr>
                <w:rFonts w:ascii="Arial" w:hAnsi="Arial" w:cs="Arial"/>
              </w:rPr>
              <w:t xml:space="preserve">ordinary </w:t>
            </w:r>
            <w:r w:rsidR="00C809B2">
              <w:rPr>
                <w:rFonts w:ascii="Arial" w:hAnsi="Arial" w:cs="Arial"/>
              </w:rPr>
              <w:t xml:space="preserve">shares of a major exhibition centre in London </w:t>
            </w:r>
            <w:r w:rsidR="00F74194">
              <w:rPr>
                <w:rFonts w:ascii="Arial" w:hAnsi="Arial" w:cs="Arial"/>
              </w:rPr>
              <w:t>concerning</w:t>
            </w:r>
            <w:r w:rsidR="00C809B2">
              <w:rPr>
                <w:rFonts w:ascii="Arial" w:hAnsi="Arial" w:cs="Arial"/>
              </w:rPr>
              <w:t xml:space="preserve"> allegations of breach of </w:t>
            </w:r>
            <w:r w:rsidR="00F10BB9">
              <w:rPr>
                <w:rFonts w:ascii="Arial" w:hAnsi="Arial" w:cs="Arial"/>
              </w:rPr>
              <w:t>exclusivity</w:t>
            </w:r>
            <w:r w:rsidR="00C809B2">
              <w:rPr>
                <w:rFonts w:ascii="Arial" w:hAnsi="Arial" w:cs="Arial"/>
              </w:rPr>
              <w:t xml:space="preserve"> </w:t>
            </w:r>
            <w:r w:rsidR="00F10BB9">
              <w:rPr>
                <w:rFonts w:ascii="Arial" w:hAnsi="Arial" w:cs="Arial"/>
              </w:rPr>
              <w:t xml:space="preserve">agreement </w:t>
            </w:r>
            <w:r w:rsidR="00C809B2">
              <w:rPr>
                <w:rFonts w:ascii="Arial" w:hAnsi="Arial" w:cs="Arial"/>
              </w:rPr>
              <w:t>by the seller</w:t>
            </w:r>
            <w:r>
              <w:rPr>
                <w:rFonts w:ascii="Arial" w:hAnsi="Arial" w:cs="Arial"/>
              </w:rPr>
              <w:t xml:space="preserve"> </w:t>
            </w:r>
            <w:r w:rsidRPr="00266B5F">
              <w:rPr>
                <w:rFonts w:ascii="Arial" w:hAnsi="Arial" w:cs="Arial"/>
                <w:i/>
                <w:iCs/>
              </w:rPr>
              <w:t xml:space="preserve">(Involved with </w:t>
            </w:r>
            <w:r>
              <w:rPr>
                <w:rFonts w:ascii="Arial" w:hAnsi="Arial" w:cs="Arial"/>
                <w:i/>
                <w:iCs/>
              </w:rPr>
              <w:t xml:space="preserve">report and </w:t>
            </w:r>
            <w:r w:rsidRPr="00266B5F">
              <w:rPr>
                <w:rFonts w:ascii="Arial" w:hAnsi="Arial" w:cs="Arial"/>
                <w:i/>
                <w:iCs/>
              </w:rPr>
              <w:t>the analysis)</w:t>
            </w:r>
            <w:r>
              <w:rPr>
                <w:rFonts w:ascii="Arial" w:hAnsi="Arial" w:cs="Arial"/>
              </w:rPr>
              <w:t>.</w:t>
            </w:r>
            <w:r w:rsidR="00C809B2">
              <w:rPr>
                <w:rFonts w:ascii="Arial" w:hAnsi="Arial" w:cs="Arial"/>
              </w:rPr>
              <w:t xml:space="preserve"> </w:t>
            </w:r>
          </w:p>
          <w:p w14:paraId="5D3D4E94" w14:textId="77777777" w:rsidR="00C809B2" w:rsidRDefault="00C809B2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0F4478" w:rsidRPr="00A51B9F" w14:paraId="2B724E64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547A4B27" w14:textId="77777777" w:rsidR="000F4478" w:rsidRDefault="000F4478" w:rsidP="00591CCA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Financial services industry </w:t>
            </w:r>
          </w:p>
          <w:p w14:paraId="72A1EA43" w14:textId="77777777" w:rsidR="000F4478" w:rsidRDefault="000F4478" w:rsidP="00591CCA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2017</w:t>
            </w:r>
          </w:p>
        </w:tc>
        <w:tc>
          <w:tcPr>
            <w:tcW w:w="6480" w:type="dxa"/>
            <w:shd w:val="clear" w:color="auto" w:fill="auto"/>
          </w:tcPr>
          <w:p w14:paraId="48A4F70A" w14:textId="3BBA71FE" w:rsidR="000F4478" w:rsidRDefault="000F4478" w:rsidP="00BB5B1A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Estimated the loss of profits for a major financial institution that had to </w:t>
            </w:r>
            <w:r w:rsidR="00F71204">
              <w:rPr>
                <w:rFonts w:ascii="Arial" w:hAnsi="Arial" w:cs="Arial"/>
              </w:rPr>
              <w:t>divest</w:t>
            </w:r>
            <w:r>
              <w:rPr>
                <w:rFonts w:ascii="Arial" w:hAnsi="Arial" w:cs="Arial"/>
              </w:rPr>
              <w:t xml:space="preserve"> its </w:t>
            </w:r>
            <w:r w:rsidR="00F71204">
              <w:rPr>
                <w:rFonts w:ascii="Arial" w:hAnsi="Arial" w:cs="Arial"/>
              </w:rPr>
              <w:t xml:space="preserve">mortgage book </w:t>
            </w:r>
            <w:r w:rsidR="0069687A">
              <w:rPr>
                <w:rFonts w:ascii="Arial" w:hAnsi="Arial" w:cs="Arial"/>
              </w:rPr>
              <w:t xml:space="preserve">due to negligent audit </w:t>
            </w:r>
            <w:r w:rsidR="00F71204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meet its capital requirements</w:t>
            </w:r>
            <w:r w:rsidR="00ED7D7A">
              <w:rPr>
                <w:rFonts w:ascii="Arial" w:hAnsi="Arial" w:cs="Arial"/>
              </w:rPr>
              <w:t xml:space="preserve"> </w:t>
            </w:r>
            <w:r w:rsidR="00ED7D7A" w:rsidRPr="00266B5F">
              <w:rPr>
                <w:rFonts w:ascii="Arial" w:hAnsi="Arial" w:cs="Arial"/>
                <w:i/>
                <w:iCs/>
              </w:rPr>
              <w:t>(</w:t>
            </w:r>
            <w:r w:rsidR="00ED7D7A">
              <w:rPr>
                <w:rFonts w:ascii="Arial" w:hAnsi="Arial" w:cs="Arial"/>
                <w:i/>
                <w:iCs/>
              </w:rPr>
              <w:t>Leading expert, i</w:t>
            </w:r>
            <w:r w:rsidR="00ED7D7A" w:rsidRPr="00266B5F">
              <w:rPr>
                <w:rFonts w:ascii="Arial" w:hAnsi="Arial" w:cs="Arial"/>
                <w:i/>
                <w:iCs/>
              </w:rPr>
              <w:t xml:space="preserve">nvolved with </w:t>
            </w:r>
            <w:r w:rsidR="00ED7D7A">
              <w:rPr>
                <w:rFonts w:ascii="Arial" w:hAnsi="Arial" w:cs="Arial"/>
                <w:i/>
                <w:iCs/>
              </w:rPr>
              <w:t xml:space="preserve">report and </w:t>
            </w:r>
            <w:r w:rsidR="00ED7D7A" w:rsidRPr="00266B5F">
              <w:rPr>
                <w:rFonts w:ascii="Arial" w:hAnsi="Arial" w:cs="Arial"/>
                <w:i/>
                <w:iCs/>
              </w:rPr>
              <w:t>the analysis)</w:t>
            </w:r>
            <w:r w:rsidR="00ED7D7A">
              <w:rPr>
                <w:rFonts w:ascii="Arial" w:hAnsi="Arial" w:cs="Arial"/>
              </w:rPr>
              <w:t>.</w:t>
            </w:r>
            <w:r w:rsidR="0069687A">
              <w:rPr>
                <w:rFonts w:ascii="Arial" w:hAnsi="Arial" w:cs="Arial"/>
              </w:rPr>
              <w:t xml:space="preserve"> </w:t>
            </w:r>
          </w:p>
          <w:p w14:paraId="7BA60748" w14:textId="77777777" w:rsidR="000F4478" w:rsidRDefault="000F4478" w:rsidP="00BB5B1A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2C5E22" w:rsidRPr="00A51B9F" w14:paraId="5266D5AD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5B362845" w14:textId="77777777" w:rsidR="002C5E22" w:rsidRDefault="002C5E22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Home security</w:t>
            </w:r>
          </w:p>
          <w:p w14:paraId="47B3C605" w14:textId="77777777" w:rsidR="002C5E22" w:rsidRDefault="002C5E22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2016</w:t>
            </w:r>
          </w:p>
          <w:p w14:paraId="56C07752" w14:textId="77777777" w:rsidR="002C5E22" w:rsidRPr="00A51B9F" w:rsidRDefault="002C5E22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6480" w:type="dxa"/>
            <w:shd w:val="clear" w:color="auto" w:fill="auto"/>
          </w:tcPr>
          <w:p w14:paraId="30AE65E6" w14:textId="5E422377" w:rsidR="002C5E22" w:rsidRDefault="002C5E22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Estimated the value of the </w:t>
            </w:r>
            <w:r w:rsidR="00602C33">
              <w:rPr>
                <w:rFonts w:ascii="Arial" w:hAnsi="Arial" w:cs="Arial"/>
              </w:rPr>
              <w:t xml:space="preserve">ordinary </w:t>
            </w:r>
            <w:r>
              <w:rPr>
                <w:rFonts w:ascii="Arial" w:hAnsi="Arial" w:cs="Arial"/>
              </w:rPr>
              <w:t xml:space="preserve">shares of a home security company </w:t>
            </w:r>
            <w:r w:rsidR="00F74194">
              <w:rPr>
                <w:rFonts w:ascii="Arial" w:hAnsi="Arial" w:cs="Arial"/>
              </w:rPr>
              <w:t>concerning</w:t>
            </w:r>
            <w:r>
              <w:rPr>
                <w:rFonts w:ascii="Arial" w:hAnsi="Arial" w:cs="Arial"/>
              </w:rPr>
              <w:t xml:space="preserve"> allegations of misrepresentation </w:t>
            </w:r>
            <w:r w:rsidR="00F74194">
              <w:rPr>
                <w:rFonts w:ascii="Arial" w:hAnsi="Arial" w:cs="Arial"/>
              </w:rPr>
              <w:t>when</w:t>
            </w:r>
            <w:r>
              <w:rPr>
                <w:rFonts w:ascii="Arial" w:hAnsi="Arial" w:cs="Arial"/>
              </w:rPr>
              <w:t xml:space="preserve"> </w:t>
            </w:r>
            <w:r w:rsidR="00F74194">
              <w:rPr>
                <w:rFonts w:ascii="Arial" w:hAnsi="Arial" w:cs="Arial"/>
              </w:rPr>
              <w:t>a private equity firm acquired the company</w:t>
            </w:r>
            <w:r w:rsidR="00ED7D7A">
              <w:rPr>
                <w:rFonts w:ascii="Arial" w:hAnsi="Arial" w:cs="Arial"/>
              </w:rPr>
              <w:t xml:space="preserve"> </w:t>
            </w:r>
            <w:r w:rsidR="00ED7D7A" w:rsidRPr="00266B5F">
              <w:rPr>
                <w:rFonts w:ascii="Arial" w:hAnsi="Arial" w:cs="Arial"/>
                <w:i/>
                <w:iCs/>
              </w:rPr>
              <w:t>(</w:t>
            </w:r>
            <w:r w:rsidR="00ED7D7A">
              <w:rPr>
                <w:rFonts w:ascii="Arial" w:hAnsi="Arial" w:cs="Arial"/>
                <w:i/>
                <w:iCs/>
              </w:rPr>
              <w:t>Court appointed expert, i</w:t>
            </w:r>
            <w:r w:rsidR="00ED7D7A" w:rsidRPr="00266B5F">
              <w:rPr>
                <w:rFonts w:ascii="Arial" w:hAnsi="Arial" w:cs="Arial"/>
                <w:i/>
                <w:iCs/>
              </w:rPr>
              <w:t xml:space="preserve">nvolved with </w:t>
            </w:r>
            <w:r w:rsidR="00ED7D7A">
              <w:rPr>
                <w:rFonts w:ascii="Arial" w:hAnsi="Arial" w:cs="Arial"/>
                <w:i/>
                <w:iCs/>
              </w:rPr>
              <w:t xml:space="preserve">report and </w:t>
            </w:r>
            <w:r w:rsidR="00ED7D7A" w:rsidRPr="00266B5F">
              <w:rPr>
                <w:rFonts w:ascii="Arial" w:hAnsi="Arial" w:cs="Arial"/>
                <w:i/>
                <w:iCs/>
              </w:rPr>
              <w:t>the analysis)</w:t>
            </w:r>
            <w:r>
              <w:rPr>
                <w:rFonts w:ascii="Arial" w:hAnsi="Arial" w:cs="Arial"/>
              </w:rPr>
              <w:t>.</w:t>
            </w:r>
          </w:p>
          <w:p w14:paraId="2D87EB9E" w14:textId="77777777" w:rsidR="002C5E22" w:rsidRPr="00A51B9F" w:rsidRDefault="002C5E22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6A0920" w:rsidRPr="00A51B9F" w14:paraId="4BB83211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4E20406A" w14:textId="77777777" w:rsidR="006A0920" w:rsidRDefault="00602C33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Coffee company</w:t>
            </w:r>
          </w:p>
          <w:p w14:paraId="4653F1EF" w14:textId="77777777" w:rsidR="006A0920" w:rsidRDefault="006A0920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2016</w:t>
            </w:r>
          </w:p>
          <w:p w14:paraId="1D7525FC" w14:textId="77777777" w:rsidR="006A0920" w:rsidRPr="00A51B9F" w:rsidRDefault="006A0920" w:rsidP="0030093F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6480" w:type="dxa"/>
            <w:shd w:val="clear" w:color="auto" w:fill="auto"/>
          </w:tcPr>
          <w:p w14:paraId="323EE4F4" w14:textId="5B43DE64" w:rsidR="006A0920" w:rsidRDefault="006A0920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Estimated the </w:t>
            </w:r>
            <w:r w:rsidR="00311A4C">
              <w:rPr>
                <w:rFonts w:ascii="Arial" w:hAnsi="Arial" w:cs="Arial"/>
              </w:rPr>
              <w:t xml:space="preserve">value of the </w:t>
            </w:r>
            <w:r w:rsidR="00602C33">
              <w:rPr>
                <w:rFonts w:ascii="Arial" w:hAnsi="Arial" w:cs="Arial"/>
              </w:rPr>
              <w:t>ordinary shares of a</w:t>
            </w:r>
            <w:r w:rsidR="00311A4C">
              <w:rPr>
                <w:rFonts w:ascii="Arial" w:hAnsi="Arial" w:cs="Arial"/>
              </w:rPr>
              <w:t xml:space="preserve"> </w:t>
            </w:r>
            <w:r w:rsidR="00602C33">
              <w:rPr>
                <w:rFonts w:ascii="Arial" w:hAnsi="Arial" w:cs="Arial"/>
              </w:rPr>
              <w:t>well-established UK coffee</w:t>
            </w:r>
            <w:r w:rsidR="00311A4C">
              <w:rPr>
                <w:rFonts w:ascii="Arial" w:hAnsi="Arial" w:cs="Arial"/>
              </w:rPr>
              <w:t xml:space="preserve"> company </w:t>
            </w:r>
            <w:r>
              <w:rPr>
                <w:rFonts w:ascii="Arial" w:hAnsi="Arial" w:cs="Arial"/>
              </w:rPr>
              <w:t xml:space="preserve">in </w:t>
            </w:r>
            <w:r w:rsidR="00602C33">
              <w:rPr>
                <w:rFonts w:ascii="Arial" w:hAnsi="Arial" w:cs="Arial"/>
              </w:rPr>
              <w:t xml:space="preserve">the context of a </w:t>
            </w:r>
            <w:r w:rsidR="00731592">
              <w:rPr>
                <w:rFonts w:ascii="Arial" w:hAnsi="Arial" w:cs="Arial"/>
              </w:rPr>
              <w:t>shareholders'</w:t>
            </w:r>
            <w:r w:rsidR="00602C33">
              <w:rPr>
                <w:rFonts w:ascii="Arial" w:hAnsi="Arial" w:cs="Arial"/>
              </w:rPr>
              <w:t xml:space="preserve"> dispute</w:t>
            </w:r>
            <w:r w:rsidR="00ED7D7A">
              <w:rPr>
                <w:rFonts w:ascii="Arial" w:hAnsi="Arial" w:cs="Arial"/>
              </w:rPr>
              <w:t xml:space="preserve"> </w:t>
            </w:r>
            <w:r w:rsidR="00ED7D7A" w:rsidRPr="00266B5F">
              <w:rPr>
                <w:rFonts w:ascii="Arial" w:hAnsi="Arial" w:cs="Arial"/>
                <w:i/>
                <w:iCs/>
              </w:rPr>
              <w:t>(</w:t>
            </w:r>
            <w:r w:rsidR="00ED7D7A">
              <w:rPr>
                <w:rFonts w:ascii="Arial" w:hAnsi="Arial" w:cs="Arial"/>
                <w:i/>
                <w:iCs/>
              </w:rPr>
              <w:t>Leading expert, i</w:t>
            </w:r>
            <w:r w:rsidR="00ED7D7A" w:rsidRPr="00266B5F">
              <w:rPr>
                <w:rFonts w:ascii="Arial" w:hAnsi="Arial" w:cs="Arial"/>
                <w:i/>
                <w:iCs/>
              </w:rPr>
              <w:t xml:space="preserve">nvolved with </w:t>
            </w:r>
            <w:r w:rsidR="00ED7D7A">
              <w:rPr>
                <w:rFonts w:ascii="Arial" w:hAnsi="Arial" w:cs="Arial"/>
                <w:i/>
                <w:iCs/>
              </w:rPr>
              <w:t xml:space="preserve">report and </w:t>
            </w:r>
            <w:r w:rsidR="00ED7D7A" w:rsidRPr="00266B5F">
              <w:rPr>
                <w:rFonts w:ascii="Arial" w:hAnsi="Arial" w:cs="Arial"/>
                <w:i/>
                <w:iCs/>
              </w:rPr>
              <w:t>the analysis)</w:t>
            </w:r>
            <w:r w:rsidR="00ED7D7A">
              <w:rPr>
                <w:rFonts w:ascii="Arial" w:hAnsi="Arial" w:cs="Arial"/>
              </w:rPr>
              <w:t>.</w:t>
            </w:r>
          </w:p>
          <w:p w14:paraId="31E22528" w14:textId="77777777" w:rsidR="006A0920" w:rsidRPr="00A51B9F" w:rsidRDefault="006A0920" w:rsidP="0030093F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602C33" w:rsidRPr="00A51B9F" w14:paraId="0D73FCC9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74659B67" w14:textId="77777777" w:rsidR="00602C33" w:rsidRDefault="00602C33" w:rsidP="00617B69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ICT</w:t>
            </w:r>
          </w:p>
          <w:p w14:paraId="7907A777" w14:textId="77777777" w:rsidR="00602C33" w:rsidRDefault="00602C33" w:rsidP="00617B69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2016</w:t>
            </w:r>
          </w:p>
          <w:p w14:paraId="35B0738C" w14:textId="77777777" w:rsidR="00602C33" w:rsidRPr="00A51B9F" w:rsidRDefault="00602C33" w:rsidP="00617B69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6480" w:type="dxa"/>
            <w:shd w:val="clear" w:color="auto" w:fill="auto"/>
          </w:tcPr>
          <w:p w14:paraId="4D4D8A51" w14:textId="275C302C" w:rsidR="00602C33" w:rsidRDefault="00602C33" w:rsidP="00617B69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Estimated the value of the ordinary shares of an ICT company </w:t>
            </w:r>
            <w:r w:rsidR="00F74194">
              <w:rPr>
                <w:rFonts w:ascii="Arial" w:hAnsi="Arial" w:cs="Arial"/>
              </w:rPr>
              <w:t>concerning</w:t>
            </w:r>
            <w:r>
              <w:rPr>
                <w:rFonts w:ascii="Arial" w:hAnsi="Arial" w:cs="Arial"/>
              </w:rPr>
              <w:t xml:space="preserve"> allegations of breach of </w:t>
            </w:r>
            <w:r w:rsidR="00A208D5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non-disclosure </w:t>
            </w:r>
            <w:r w:rsidR="00A208D5">
              <w:rPr>
                <w:rFonts w:ascii="Arial" w:hAnsi="Arial" w:cs="Arial"/>
              </w:rPr>
              <w:t xml:space="preserve">agreement </w:t>
            </w:r>
            <w:r>
              <w:rPr>
                <w:rFonts w:ascii="Arial" w:hAnsi="Arial" w:cs="Arial"/>
              </w:rPr>
              <w:t>by a private equity firm</w:t>
            </w:r>
            <w:r w:rsidR="00ED7D7A">
              <w:rPr>
                <w:rFonts w:ascii="Arial" w:hAnsi="Arial" w:cs="Arial"/>
              </w:rPr>
              <w:t xml:space="preserve"> </w:t>
            </w:r>
            <w:r w:rsidR="00ED7D7A" w:rsidRPr="00266B5F">
              <w:rPr>
                <w:rFonts w:ascii="Arial" w:hAnsi="Arial" w:cs="Arial"/>
                <w:i/>
                <w:iCs/>
              </w:rPr>
              <w:t>(</w:t>
            </w:r>
            <w:r w:rsidR="00ED7D7A">
              <w:rPr>
                <w:rFonts w:ascii="Arial" w:hAnsi="Arial" w:cs="Arial"/>
                <w:i/>
                <w:iCs/>
              </w:rPr>
              <w:t>I</w:t>
            </w:r>
            <w:r w:rsidR="00ED7D7A" w:rsidRPr="00266B5F">
              <w:rPr>
                <w:rFonts w:ascii="Arial" w:hAnsi="Arial" w:cs="Arial"/>
                <w:i/>
                <w:iCs/>
              </w:rPr>
              <w:t xml:space="preserve">nvolved with </w:t>
            </w:r>
            <w:r w:rsidR="00ED7D7A">
              <w:rPr>
                <w:rFonts w:ascii="Arial" w:hAnsi="Arial" w:cs="Arial"/>
                <w:i/>
                <w:iCs/>
              </w:rPr>
              <w:t xml:space="preserve">report and </w:t>
            </w:r>
            <w:r w:rsidR="00ED7D7A" w:rsidRPr="00266B5F">
              <w:rPr>
                <w:rFonts w:ascii="Arial" w:hAnsi="Arial" w:cs="Arial"/>
                <w:i/>
                <w:iCs/>
              </w:rPr>
              <w:t>the analysis)</w:t>
            </w:r>
            <w:r w:rsidR="00ED7D7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</w:t>
            </w:r>
          </w:p>
          <w:p w14:paraId="32C011B4" w14:textId="77777777" w:rsidR="00602C33" w:rsidRPr="00A51B9F" w:rsidRDefault="00602C33" w:rsidP="00617B69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9C7E32" w:rsidRPr="00A51B9F" w14:paraId="22A579EE" w14:textId="77777777" w:rsidTr="00A83390">
        <w:trPr>
          <w:trHeight w:val="450"/>
        </w:trPr>
        <w:tc>
          <w:tcPr>
            <w:tcW w:w="2340" w:type="dxa"/>
            <w:shd w:val="clear" w:color="auto" w:fill="auto"/>
          </w:tcPr>
          <w:p w14:paraId="35B56F0E" w14:textId="11B1A74C" w:rsidR="009C7E32" w:rsidRDefault="004D09B7" w:rsidP="00591CCA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Port</w:t>
            </w:r>
          </w:p>
          <w:p w14:paraId="0C72433B" w14:textId="77777777" w:rsidR="009C7E32" w:rsidRPr="00A51B9F" w:rsidRDefault="009C7E32" w:rsidP="00591CCA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2015</w:t>
            </w:r>
          </w:p>
        </w:tc>
        <w:tc>
          <w:tcPr>
            <w:tcW w:w="6480" w:type="dxa"/>
            <w:shd w:val="clear" w:color="auto" w:fill="auto"/>
          </w:tcPr>
          <w:p w14:paraId="1689EB6E" w14:textId="60ACC9CB" w:rsidR="00BB5B1A" w:rsidRDefault="006038BA" w:rsidP="00BB5B1A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Assessed </w:t>
            </w:r>
            <w:r w:rsidR="009C7E32">
              <w:rPr>
                <w:rFonts w:ascii="Arial" w:hAnsi="Arial" w:cs="Arial"/>
              </w:rPr>
              <w:t xml:space="preserve">the financial gains and losses </w:t>
            </w:r>
            <w:r w:rsidR="00BB5B1A">
              <w:rPr>
                <w:rFonts w:ascii="Arial" w:hAnsi="Arial" w:cs="Arial"/>
              </w:rPr>
              <w:t>of</w:t>
            </w:r>
            <w:r w:rsidR="009C7E32">
              <w:rPr>
                <w:rFonts w:ascii="Arial" w:hAnsi="Arial" w:cs="Arial"/>
              </w:rPr>
              <w:t xml:space="preserve"> </w:t>
            </w:r>
            <w:r w:rsidR="00D757D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port following</w:t>
            </w:r>
            <w:r w:rsidR="00D757D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its </w:t>
            </w:r>
            <w:r w:rsidR="009C7E32">
              <w:rPr>
                <w:rFonts w:ascii="Arial" w:hAnsi="Arial" w:cs="Arial"/>
              </w:rPr>
              <w:t xml:space="preserve">default in servicing the </w:t>
            </w:r>
            <w:r w:rsidR="00731592">
              <w:rPr>
                <w:rFonts w:ascii="Arial" w:hAnsi="Arial" w:cs="Arial"/>
              </w:rPr>
              <w:t>company's</w:t>
            </w:r>
            <w:r w:rsidR="009C7E32">
              <w:rPr>
                <w:rFonts w:ascii="Arial" w:hAnsi="Arial" w:cs="Arial"/>
              </w:rPr>
              <w:t xml:space="preserve"> debt</w:t>
            </w:r>
            <w:r w:rsidR="00ED7D7A">
              <w:rPr>
                <w:rFonts w:ascii="Arial" w:hAnsi="Arial" w:cs="Arial"/>
              </w:rPr>
              <w:t xml:space="preserve"> </w:t>
            </w:r>
            <w:r w:rsidR="00ED7D7A" w:rsidRPr="00266B5F">
              <w:rPr>
                <w:rFonts w:ascii="Arial" w:hAnsi="Arial" w:cs="Arial"/>
                <w:i/>
                <w:iCs/>
              </w:rPr>
              <w:t>(</w:t>
            </w:r>
            <w:r w:rsidR="00ED7D7A">
              <w:rPr>
                <w:rFonts w:ascii="Arial" w:hAnsi="Arial" w:cs="Arial"/>
                <w:i/>
                <w:iCs/>
              </w:rPr>
              <w:t>Leading expert, i</w:t>
            </w:r>
            <w:r w:rsidR="00ED7D7A" w:rsidRPr="00266B5F">
              <w:rPr>
                <w:rFonts w:ascii="Arial" w:hAnsi="Arial" w:cs="Arial"/>
                <w:i/>
                <w:iCs/>
              </w:rPr>
              <w:t xml:space="preserve">nvolved with </w:t>
            </w:r>
            <w:r w:rsidR="00ED7D7A">
              <w:rPr>
                <w:rFonts w:ascii="Arial" w:hAnsi="Arial" w:cs="Arial"/>
                <w:i/>
                <w:iCs/>
              </w:rPr>
              <w:t xml:space="preserve">report and </w:t>
            </w:r>
            <w:r w:rsidR="00ED7D7A" w:rsidRPr="00266B5F">
              <w:rPr>
                <w:rFonts w:ascii="Arial" w:hAnsi="Arial" w:cs="Arial"/>
                <w:i/>
                <w:iCs/>
              </w:rPr>
              <w:t>the analysis)</w:t>
            </w:r>
            <w:r w:rsidR="00ED7D7A">
              <w:rPr>
                <w:rFonts w:ascii="Arial" w:hAnsi="Arial" w:cs="Arial"/>
              </w:rPr>
              <w:t>.</w:t>
            </w:r>
            <w:r w:rsidR="009C7E32">
              <w:rPr>
                <w:rFonts w:ascii="Arial" w:hAnsi="Arial" w:cs="Arial"/>
              </w:rPr>
              <w:t xml:space="preserve"> </w:t>
            </w:r>
          </w:p>
          <w:p w14:paraId="441988E4" w14:textId="77777777" w:rsidR="009C7E32" w:rsidRPr="00A51B9F" w:rsidRDefault="009C7E32" w:rsidP="00BB5B1A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C2763" w:rsidRPr="00A51B9F" w14:paraId="423D65C1" w14:textId="77777777" w:rsidTr="00A83390">
        <w:trPr>
          <w:trHeight w:val="639"/>
        </w:trPr>
        <w:tc>
          <w:tcPr>
            <w:tcW w:w="2340" w:type="dxa"/>
            <w:shd w:val="clear" w:color="auto" w:fill="auto"/>
          </w:tcPr>
          <w:p w14:paraId="414376E7" w14:textId="77777777" w:rsidR="00DC2763" w:rsidRDefault="00DC2763" w:rsidP="00DC2763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Software technology</w:t>
            </w:r>
          </w:p>
          <w:p w14:paraId="543554C8" w14:textId="77777777" w:rsidR="00DC2763" w:rsidRPr="00A51B9F" w:rsidRDefault="00DC2763" w:rsidP="00DC2763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2015</w:t>
            </w:r>
          </w:p>
        </w:tc>
        <w:tc>
          <w:tcPr>
            <w:tcW w:w="6480" w:type="dxa"/>
            <w:shd w:val="clear" w:color="auto" w:fill="auto"/>
          </w:tcPr>
          <w:p w14:paraId="1D0266D5" w14:textId="5C48FD67" w:rsidR="00DC2763" w:rsidRDefault="00F74194" w:rsidP="00DC2763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Valued</w:t>
            </w:r>
            <w:r w:rsidR="00DC2763">
              <w:rPr>
                <w:rFonts w:ascii="Arial" w:hAnsi="Arial" w:cs="Arial"/>
              </w:rPr>
              <w:t xml:space="preserve"> the ordinary shares of </w:t>
            </w:r>
            <w:r w:rsidR="00602C33">
              <w:rPr>
                <w:rFonts w:ascii="Arial" w:hAnsi="Arial" w:cs="Arial"/>
              </w:rPr>
              <w:t>a software technology</w:t>
            </w:r>
            <w:r w:rsidR="00DC2763">
              <w:rPr>
                <w:rFonts w:ascii="Arial" w:hAnsi="Arial" w:cs="Arial"/>
              </w:rPr>
              <w:t xml:space="preserve"> company </w:t>
            </w:r>
            <w:r>
              <w:rPr>
                <w:rFonts w:ascii="Arial" w:hAnsi="Arial" w:cs="Arial"/>
              </w:rPr>
              <w:t>connected</w:t>
            </w:r>
            <w:r w:rsidR="00DC2763">
              <w:rPr>
                <w:rFonts w:ascii="Arial" w:hAnsi="Arial" w:cs="Arial"/>
              </w:rPr>
              <w:t xml:space="preserve"> to the buy-out of the stake of a minority shareholder</w:t>
            </w:r>
            <w:r w:rsidR="00ED7D7A">
              <w:rPr>
                <w:rFonts w:ascii="Arial" w:hAnsi="Arial" w:cs="Arial"/>
              </w:rPr>
              <w:t xml:space="preserve"> </w:t>
            </w:r>
            <w:r w:rsidR="00ED7D7A" w:rsidRPr="00266B5F">
              <w:rPr>
                <w:rFonts w:ascii="Arial" w:hAnsi="Arial" w:cs="Arial"/>
                <w:i/>
                <w:iCs/>
              </w:rPr>
              <w:t>(</w:t>
            </w:r>
            <w:r w:rsidR="00ED7D7A">
              <w:rPr>
                <w:rFonts w:ascii="Arial" w:hAnsi="Arial" w:cs="Arial"/>
                <w:i/>
                <w:iCs/>
              </w:rPr>
              <w:t>Leading expert, i</w:t>
            </w:r>
            <w:r w:rsidR="00ED7D7A" w:rsidRPr="00266B5F">
              <w:rPr>
                <w:rFonts w:ascii="Arial" w:hAnsi="Arial" w:cs="Arial"/>
                <w:i/>
                <w:iCs/>
              </w:rPr>
              <w:t xml:space="preserve">nvolved with </w:t>
            </w:r>
            <w:r w:rsidR="00ED7D7A">
              <w:rPr>
                <w:rFonts w:ascii="Arial" w:hAnsi="Arial" w:cs="Arial"/>
                <w:i/>
                <w:iCs/>
              </w:rPr>
              <w:t xml:space="preserve">report and </w:t>
            </w:r>
            <w:r w:rsidR="00ED7D7A" w:rsidRPr="00266B5F">
              <w:rPr>
                <w:rFonts w:ascii="Arial" w:hAnsi="Arial" w:cs="Arial"/>
                <w:i/>
                <w:iCs/>
              </w:rPr>
              <w:t>the analysis)</w:t>
            </w:r>
            <w:r w:rsidR="00ED7D7A">
              <w:rPr>
                <w:rFonts w:ascii="Arial" w:hAnsi="Arial" w:cs="Arial"/>
              </w:rPr>
              <w:t>.</w:t>
            </w:r>
            <w:r w:rsidR="00DC2763">
              <w:rPr>
                <w:rFonts w:ascii="Arial" w:hAnsi="Arial" w:cs="Arial"/>
              </w:rPr>
              <w:t xml:space="preserve"> </w:t>
            </w:r>
          </w:p>
          <w:p w14:paraId="002FBB9F" w14:textId="77777777" w:rsidR="00DC2763" w:rsidRPr="00A51B9F" w:rsidRDefault="00DC2763" w:rsidP="00DC2763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FB3EC9" w:rsidRPr="00A51B9F" w14:paraId="0FCAB755" w14:textId="77777777" w:rsidTr="00A83390">
        <w:trPr>
          <w:trHeight w:val="684"/>
        </w:trPr>
        <w:tc>
          <w:tcPr>
            <w:tcW w:w="2340" w:type="dxa"/>
            <w:shd w:val="clear" w:color="auto" w:fill="auto"/>
          </w:tcPr>
          <w:p w14:paraId="48757049" w14:textId="77777777" w:rsidR="00FB3EC9" w:rsidRDefault="00FB3EC9" w:rsidP="00591CCA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Semiconductor industry</w:t>
            </w:r>
          </w:p>
          <w:p w14:paraId="5C617A35" w14:textId="77777777" w:rsidR="00FB3EC9" w:rsidRPr="00A51B9F" w:rsidRDefault="00FB3EC9" w:rsidP="00591CCA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2015</w:t>
            </w:r>
          </w:p>
        </w:tc>
        <w:tc>
          <w:tcPr>
            <w:tcW w:w="6480" w:type="dxa"/>
            <w:shd w:val="clear" w:color="auto" w:fill="auto"/>
          </w:tcPr>
          <w:p w14:paraId="229A2D5B" w14:textId="47A1F05A" w:rsidR="00AF2DE1" w:rsidRPr="00A51B9F" w:rsidRDefault="006008DB" w:rsidP="00AF2DE1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Commented on the</w:t>
            </w:r>
            <w:r w:rsidR="007765F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interpretation of</w:t>
            </w:r>
            <w:r w:rsidR="00AF2D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specific </w:t>
            </w:r>
            <w:r w:rsidR="007765F8">
              <w:rPr>
                <w:rFonts w:ascii="Arial" w:hAnsi="Arial" w:cs="Arial"/>
              </w:rPr>
              <w:t>financial metric</w:t>
            </w:r>
            <w:r>
              <w:rPr>
                <w:rFonts w:ascii="Arial" w:hAnsi="Arial" w:cs="Arial"/>
              </w:rPr>
              <w:t>s stated in a shareholders agreement</w:t>
            </w:r>
            <w:r w:rsidR="00AF2DE1">
              <w:rPr>
                <w:rFonts w:ascii="Arial" w:hAnsi="Arial" w:cs="Arial"/>
              </w:rPr>
              <w:t xml:space="preserve">. </w:t>
            </w:r>
          </w:p>
        </w:tc>
      </w:tr>
      <w:tr w:rsidR="009C7E32" w:rsidRPr="00A51B9F" w14:paraId="6C3AF203" w14:textId="77777777" w:rsidTr="00A83390">
        <w:trPr>
          <w:trHeight w:val="1190"/>
        </w:trPr>
        <w:tc>
          <w:tcPr>
            <w:tcW w:w="2340" w:type="dxa"/>
            <w:shd w:val="clear" w:color="auto" w:fill="auto"/>
          </w:tcPr>
          <w:p w14:paraId="6EE7DEFD" w14:textId="77777777" w:rsidR="009C7E32" w:rsidRPr="00A51B9F" w:rsidRDefault="009C7E32" w:rsidP="00591CCA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 w:rsidRPr="00A51B9F">
              <w:rPr>
                <w:rFonts w:ascii="Arial" w:hAnsi="Arial" w:cs="Arial"/>
                <w:i/>
              </w:rPr>
              <w:t>IT industry</w:t>
            </w:r>
          </w:p>
          <w:p w14:paraId="50628912" w14:textId="77777777" w:rsidR="009C7E32" w:rsidRPr="00A51B9F" w:rsidRDefault="009C7E32" w:rsidP="00591CCA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 w:rsidRPr="00A51B9F">
              <w:rPr>
                <w:rFonts w:ascii="Arial" w:hAnsi="Arial" w:cs="Arial"/>
                <w:i/>
              </w:rPr>
              <w:t>2012 / 2013</w:t>
            </w:r>
          </w:p>
          <w:p w14:paraId="6F314670" w14:textId="77777777" w:rsidR="009C7E32" w:rsidRPr="00A51B9F" w:rsidRDefault="009C7E32" w:rsidP="00591CCA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  <w:p w14:paraId="50681ACB" w14:textId="77777777" w:rsidR="009C7E32" w:rsidRPr="00A51B9F" w:rsidRDefault="009C7E32" w:rsidP="00591C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44D8AAFF" w14:textId="2C6A57BB" w:rsidR="009C7E32" w:rsidRPr="00A51B9F" w:rsidRDefault="009C7E32" w:rsidP="00591CCA">
            <w:pPr>
              <w:pStyle w:val="000"/>
              <w:spacing w:line="240" w:lineRule="auto"/>
              <w:rPr>
                <w:rFonts w:ascii="Arial" w:hAnsi="Arial" w:cs="Arial"/>
              </w:rPr>
            </w:pPr>
            <w:r w:rsidRPr="00A51B9F">
              <w:rPr>
                <w:rFonts w:ascii="Arial" w:hAnsi="Arial" w:cs="Arial"/>
              </w:rPr>
              <w:t xml:space="preserve">Estimated </w:t>
            </w:r>
            <w:r>
              <w:rPr>
                <w:rFonts w:ascii="Arial" w:hAnsi="Arial" w:cs="Arial"/>
              </w:rPr>
              <w:t xml:space="preserve">likely </w:t>
            </w:r>
            <w:r w:rsidRPr="00A51B9F">
              <w:rPr>
                <w:rFonts w:ascii="Arial" w:hAnsi="Arial" w:cs="Arial"/>
              </w:rPr>
              <w:t xml:space="preserve">damages caused to aggrieved shareholders due to misstatements in the financial statements of a listed company, which subsequently went bankrupt. Applied event study methodology to establish significant abnormal share price performance </w:t>
            </w:r>
            <w:r w:rsidR="00F74194">
              <w:rPr>
                <w:rFonts w:ascii="Arial" w:hAnsi="Arial" w:cs="Arial"/>
              </w:rPr>
              <w:t>when</w:t>
            </w:r>
            <w:r w:rsidRPr="00A51B9F">
              <w:rPr>
                <w:rFonts w:ascii="Arial" w:hAnsi="Arial" w:cs="Arial"/>
              </w:rPr>
              <w:t xml:space="preserve"> the annual accounts were issued. Applied multi-trader models to </w:t>
            </w:r>
            <w:r w:rsidR="00F74194">
              <w:rPr>
                <w:rFonts w:ascii="Arial" w:hAnsi="Arial" w:cs="Arial"/>
              </w:rPr>
              <w:t>estimate</w:t>
            </w:r>
            <w:r w:rsidRPr="00A51B9F">
              <w:rPr>
                <w:rFonts w:ascii="Arial" w:hAnsi="Arial" w:cs="Arial"/>
              </w:rPr>
              <w:t xml:space="preserve"> the potential number of aggrieved shares</w:t>
            </w:r>
            <w:r w:rsidR="00ED7D7A">
              <w:rPr>
                <w:rFonts w:ascii="Arial" w:hAnsi="Arial" w:cs="Arial"/>
              </w:rPr>
              <w:t xml:space="preserve"> </w:t>
            </w:r>
            <w:r w:rsidR="00ED7D7A" w:rsidRPr="00266B5F">
              <w:rPr>
                <w:rFonts w:ascii="Arial" w:hAnsi="Arial" w:cs="Arial"/>
                <w:i/>
                <w:iCs/>
              </w:rPr>
              <w:t>(</w:t>
            </w:r>
            <w:r w:rsidR="00ED7D7A">
              <w:rPr>
                <w:rFonts w:ascii="Arial" w:hAnsi="Arial" w:cs="Arial"/>
                <w:i/>
                <w:iCs/>
              </w:rPr>
              <w:t>Leading expert, i</w:t>
            </w:r>
            <w:r w:rsidR="00ED7D7A" w:rsidRPr="00266B5F">
              <w:rPr>
                <w:rFonts w:ascii="Arial" w:hAnsi="Arial" w:cs="Arial"/>
                <w:i/>
                <w:iCs/>
              </w:rPr>
              <w:t xml:space="preserve">nvolved with </w:t>
            </w:r>
            <w:r w:rsidR="00ED7D7A">
              <w:rPr>
                <w:rFonts w:ascii="Arial" w:hAnsi="Arial" w:cs="Arial"/>
                <w:i/>
                <w:iCs/>
              </w:rPr>
              <w:t xml:space="preserve">report and </w:t>
            </w:r>
            <w:r w:rsidR="00ED7D7A" w:rsidRPr="00266B5F">
              <w:rPr>
                <w:rFonts w:ascii="Arial" w:hAnsi="Arial" w:cs="Arial"/>
                <w:i/>
                <w:iCs/>
              </w:rPr>
              <w:t>the analysis)</w:t>
            </w:r>
            <w:r w:rsidR="00F74194">
              <w:rPr>
                <w:rFonts w:ascii="Arial" w:hAnsi="Arial" w:cs="Arial"/>
              </w:rPr>
              <w:t>.</w:t>
            </w:r>
            <w:r w:rsidRPr="00A51B9F">
              <w:rPr>
                <w:rFonts w:ascii="Arial" w:hAnsi="Arial" w:cs="Arial"/>
              </w:rPr>
              <w:t xml:space="preserve"> </w:t>
            </w:r>
          </w:p>
          <w:p w14:paraId="4724DCE4" w14:textId="77777777" w:rsidR="009C7E32" w:rsidRPr="00A51B9F" w:rsidRDefault="009C7E32" w:rsidP="00591CCA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9C7E32" w:rsidRPr="00A51B9F" w14:paraId="71F8CF81" w14:textId="77777777" w:rsidTr="00A83390">
        <w:trPr>
          <w:trHeight w:val="1647"/>
        </w:trPr>
        <w:tc>
          <w:tcPr>
            <w:tcW w:w="2340" w:type="dxa"/>
            <w:shd w:val="clear" w:color="auto" w:fill="auto"/>
          </w:tcPr>
          <w:p w14:paraId="2C635F77" w14:textId="3F81EA39" w:rsidR="009C7E32" w:rsidRPr="00A51B9F" w:rsidRDefault="009C7E32" w:rsidP="00591CCA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 w:rsidRPr="00A51B9F">
              <w:rPr>
                <w:rFonts w:ascii="Arial" w:hAnsi="Arial" w:cs="Arial"/>
                <w:i/>
              </w:rPr>
              <w:t>Biotec</w:t>
            </w:r>
            <w:r w:rsidR="00DD55E7">
              <w:rPr>
                <w:rFonts w:ascii="Arial" w:hAnsi="Arial" w:cs="Arial"/>
                <w:i/>
              </w:rPr>
              <w:t>h</w:t>
            </w:r>
            <w:r w:rsidRPr="00A51B9F">
              <w:rPr>
                <w:rFonts w:ascii="Arial" w:hAnsi="Arial" w:cs="Arial"/>
                <w:i/>
              </w:rPr>
              <w:t xml:space="preserve"> industry</w:t>
            </w:r>
          </w:p>
          <w:p w14:paraId="7B52342A" w14:textId="77777777" w:rsidR="009C7E32" w:rsidRPr="00A51B9F" w:rsidRDefault="009C7E32" w:rsidP="00591CCA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 w:rsidRPr="00A51B9F">
              <w:rPr>
                <w:rFonts w:ascii="Arial" w:hAnsi="Arial" w:cs="Arial"/>
                <w:i/>
              </w:rPr>
              <w:t>2011 / 2012</w:t>
            </w:r>
          </w:p>
          <w:p w14:paraId="1BA82A98" w14:textId="77777777" w:rsidR="009C7E32" w:rsidRPr="00A51B9F" w:rsidRDefault="009C7E32" w:rsidP="00591C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1D76BC19" w14:textId="34AB15E8" w:rsidR="009C7E32" w:rsidRDefault="009C7E32" w:rsidP="009C7E32">
            <w:pPr>
              <w:pStyle w:val="000"/>
              <w:spacing w:line="240" w:lineRule="auto"/>
              <w:rPr>
                <w:rFonts w:ascii="Arial" w:hAnsi="Arial" w:cs="Arial"/>
              </w:rPr>
            </w:pPr>
            <w:r w:rsidRPr="00A51B9F">
              <w:rPr>
                <w:rFonts w:ascii="Arial" w:hAnsi="Arial" w:cs="Arial"/>
              </w:rPr>
              <w:t xml:space="preserve">Delivered a fairness opinion to the supervisory board of a listed </w:t>
            </w:r>
            <w:r w:rsidR="007765F8">
              <w:rPr>
                <w:rFonts w:ascii="Arial" w:hAnsi="Arial" w:cs="Arial"/>
              </w:rPr>
              <w:t>biotech</w:t>
            </w:r>
            <w:r w:rsidRPr="00A51B9F">
              <w:rPr>
                <w:rFonts w:ascii="Arial" w:hAnsi="Arial" w:cs="Arial"/>
              </w:rPr>
              <w:t xml:space="preserve"> company</w:t>
            </w:r>
            <w:r w:rsidR="00DD55E7">
              <w:rPr>
                <w:rFonts w:ascii="Arial" w:hAnsi="Arial" w:cs="Arial"/>
              </w:rPr>
              <w:t>, in the context of a going private transaction</w:t>
            </w:r>
            <w:r w:rsidR="00F74194">
              <w:rPr>
                <w:rFonts w:ascii="Arial" w:hAnsi="Arial" w:cs="Arial"/>
              </w:rPr>
              <w:t xml:space="preserve">. </w:t>
            </w:r>
            <w:r w:rsidR="00DD55E7">
              <w:rPr>
                <w:rFonts w:ascii="Arial" w:hAnsi="Arial" w:cs="Arial"/>
              </w:rPr>
              <w:t xml:space="preserve">Due to </w:t>
            </w:r>
            <w:r w:rsidRPr="00A51B9F">
              <w:rPr>
                <w:rFonts w:ascii="Arial" w:hAnsi="Arial" w:cs="Arial"/>
              </w:rPr>
              <w:t>cash liquidity problems</w:t>
            </w:r>
            <w:r w:rsidR="007765F8">
              <w:rPr>
                <w:rFonts w:ascii="Arial" w:hAnsi="Arial" w:cs="Arial"/>
              </w:rPr>
              <w:t>,</w:t>
            </w:r>
            <w:r w:rsidRPr="00A51B9F">
              <w:rPr>
                <w:rFonts w:ascii="Arial" w:hAnsi="Arial" w:cs="Arial"/>
              </w:rPr>
              <w:t xml:space="preserve"> its</w:t>
            </w:r>
            <w:r w:rsidR="00F74194">
              <w:rPr>
                <w:rFonts w:ascii="Arial" w:hAnsi="Arial" w:cs="Arial"/>
              </w:rPr>
              <w:t xml:space="preserve"> largest</w:t>
            </w:r>
            <w:r w:rsidRPr="00A51B9F">
              <w:rPr>
                <w:rFonts w:ascii="Arial" w:hAnsi="Arial" w:cs="Arial"/>
              </w:rPr>
              <w:t xml:space="preserve"> shareholders considered delisting the company and </w:t>
            </w:r>
            <w:r w:rsidR="00F74194">
              <w:rPr>
                <w:rFonts w:ascii="Arial" w:hAnsi="Arial" w:cs="Arial"/>
              </w:rPr>
              <w:t>taking</w:t>
            </w:r>
            <w:r w:rsidRPr="00A51B9F">
              <w:rPr>
                <w:rFonts w:ascii="Arial" w:hAnsi="Arial" w:cs="Arial"/>
              </w:rPr>
              <w:t xml:space="preserve"> it private. </w:t>
            </w:r>
            <w:r>
              <w:rPr>
                <w:rFonts w:ascii="Arial" w:hAnsi="Arial" w:cs="Arial"/>
              </w:rPr>
              <w:t>The analysis c</w:t>
            </w:r>
            <w:r w:rsidRPr="00A51B9F">
              <w:rPr>
                <w:rFonts w:ascii="Arial" w:hAnsi="Arial" w:cs="Arial"/>
              </w:rPr>
              <w:t>onsidered various elements</w:t>
            </w:r>
            <w:r>
              <w:rPr>
                <w:rFonts w:ascii="Arial" w:hAnsi="Arial" w:cs="Arial"/>
              </w:rPr>
              <w:t xml:space="preserve"> that could impact the </w:t>
            </w:r>
            <w:r w:rsidR="00731592">
              <w:rPr>
                <w:rFonts w:ascii="Arial" w:hAnsi="Arial" w:cs="Arial"/>
              </w:rPr>
              <w:t>company's</w:t>
            </w:r>
            <w:r>
              <w:rPr>
                <w:rFonts w:ascii="Arial" w:hAnsi="Arial" w:cs="Arial"/>
              </w:rPr>
              <w:t xml:space="preserve"> value</w:t>
            </w:r>
            <w:r w:rsidRPr="00A51B9F">
              <w:rPr>
                <w:rFonts w:ascii="Arial" w:hAnsi="Arial" w:cs="Arial"/>
              </w:rPr>
              <w:t>, such as the fairness and reasonableness of the transaction, the prospects for a near term trade sale</w:t>
            </w:r>
            <w:r w:rsidR="00F74194">
              <w:rPr>
                <w:rFonts w:ascii="Arial" w:hAnsi="Arial" w:cs="Arial"/>
              </w:rPr>
              <w:t xml:space="preserve"> and</w:t>
            </w:r>
            <w:r w:rsidRPr="00A51B9F">
              <w:rPr>
                <w:rFonts w:ascii="Arial" w:hAnsi="Arial" w:cs="Arial"/>
              </w:rPr>
              <w:t>, the availability of no viable options rather than the transaction</w:t>
            </w:r>
            <w:r w:rsidR="00ED7D7A">
              <w:rPr>
                <w:rFonts w:ascii="Arial" w:hAnsi="Arial" w:cs="Arial"/>
              </w:rPr>
              <w:t xml:space="preserve"> </w:t>
            </w:r>
            <w:r w:rsidR="00ED7D7A" w:rsidRPr="00266B5F">
              <w:rPr>
                <w:rFonts w:ascii="Arial" w:hAnsi="Arial" w:cs="Arial"/>
                <w:i/>
                <w:iCs/>
              </w:rPr>
              <w:t>(</w:t>
            </w:r>
            <w:r w:rsidR="00ED7D7A">
              <w:rPr>
                <w:rFonts w:ascii="Arial" w:hAnsi="Arial" w:cs="Arial"/>
                <w:i/>
                <w:iCs/>
              </w:rPr>
              <w:t>Leading expert, i</w:t>
            </w:r>
            <w:r w:rsidR="00ED7D7A" w:rsidRPr="00266B5F">
              <w:rPr>
                <w:rFonts w:ascii="Arial" w:hAnsi="Arial" w:cs="Arial"/>
                <w:i/>
                <w:iCs/>
              </w:rPr>
              <w:t xml:space="preserve">nvolved with </w:t>
            </w:r>
            <w:r w:rsidR="00ED7D7A">
              <w:rPr>
                <w:rFonts w:ascii="Arial" w:hAnsi="Arial" w:cs="Arial"/>
                <w:i/>
                <w:iCs/>
              </w:rPr>
              <w:t xml:space="preserve">report and </w:t>
            </w:r>
            <w:r w:rsidR="00ED7D7A" w:rsidRPr="00266B5F">
              <w:rPr>
                <w:rFonts w:ascii="Arial" w:hAnsi="Arial" w:cs="Arial"/>
                <w:i/>
                <w:iCs/>
              </w:rPr>
              <w:t>the analysis)</w:t>
            </w:r>
            <w:r w:rsidR="00ED7D7A">
              <w:rPr>
                <w:rFonts w:ascii="Arial" w:hAnsi="Arial" w:cs="Arial"/>
              </w:rPr>
              <w:t>.</w:t>
            </w:r>
            <w:r w:rsidRPr="00A51B9F">
              <w:rPr>
                <w:rFonts w:ascii="Arial" w:hAnsi="Arial" w:cs="Arial"/>
              </w:rPr>
              <w:t xml:space="preserve"> </w:t>
            </w:r>
          </w:p>
          <w:p w14:paraId="2C84FDC0" w14:textId="77777777" w:rsidR="001500AE" w:rsidRDefault="001500AE" w:rsidP="009C7E32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  <w:p w14:paraId="6F1ACB5E" w14:textId="1D7855EC" w:rsidR="00A83390" w:rsidRPr="00A51B9F" w:rsidRDefault="00A83390" w:rsidP="009C7E32">
            <w:pPr>
              <w:pStyle w:val="000"/>
              <w:spacing w:line="240" w:lineRule="auto"/>
              <w:rPr>
                <w:rFonts w:ascii="Arial" w:hAnsi="Arial" w:cs="Arial"/>
              </w:rPr>
            </w:pPr>
          </w:p>
        </w:tc>
      </w:tr>
      <w:tr w:rsidR="0057596D" w:rsidRPr="00A305AD" w14:paraId="5E6C1F03" w14:textId="77777777" w:rsidTr="00A83390">
        <w:trPr>
          <w:trHeight w:val="420"/>
        </w:trPr>
        <w:tc>
          <w:tcPr>
            <w:tcW w:w="8820" w:type="dxa"/>
            <w:gridSpan w:val="2"/>
            <w:shd w:val="clear" w:color="auto" w:fill="auto"/>
            <w:vAlign w:val="bottom"/>
          </w:tcPr>
          <w:p w14:paraId="41ACFECD" w14:textId="77777777" w:rsidR="0057596D" w:rsidRDefault="0057596D" w:rsidP="0057596D">
            <w:pPr>
              <w:pStyle w:val="000"/>
              <w:spacing w:line="240" w:lineRule="auto"/>
              <w:rPr>
                <w:rFonts w:ascii="Arial" w:hAnsi="Arial" w:cs="Arial"/>
                <w:b/>
                <w:color w:val="808080"/>
                <w:sz w:val="24"/>
              </w:rPr>
            </w:pPr>
            <w:r w:rsidRPr="00A305AD">
              <w:rPr>
                <w:rFonts w:ascii="Arial" w:hAnsi="Arial" w:cs="Arial"/>
                <w:b/>
                <w:color w:val="808080"/>
                <w:sz w:val="24"/>
              </w:rPr>
              <w:t>Experience with valuations in the financial services sector</w:t>
            </w:r>
          </w:p>
          <w:p w14:paraId="713D7987" w14:textId="606945F0" w:rsidR="00A83390" w:rsidRPr="00A305AD" w:rsidRDefault="00A83390" w:rsidP="0057596D">
            <w:pPr>
              <w:pStyle w:val="000"/>
              <w:spacing w:line="240" w:lineRule="auto"/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</w:tr>
      <w:tr w:rsidR="00C76363" w:rsidRPr="00EF0EB5" w14:paraId="5C3BDC8A" w14:textId="77777777" w:rsidTr="00A83390">
        <w:trPr>
          <w:trHeight w:val="155"/>
        </w:trPr>
        <w:tc>
          <w:tcPr>
            <w:tcW w:w="2340" w:type="dxa"/>
            <w:shd w:val="clear" w:color="auto" w:fill="auto"/>
          </w:tcPr>
          <w:p w14:paraId="74EE9060" w14:textId="77777777" w:rsidR="00C76363" w:rsidRPr="00EF0EB5" w:rsidRDefault="00C76363" w:rsidP="00EF0EB5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 w:rsidRPr="00EF0EB5">
              <w:rPr>
                <w:rFonts w:ascii="Arial" w:hAnsi="Arial" w:cs="Arial"/>
                <w:i/>
              </w:rPr>
              <w:t>Loan book</w:t>
            </w:r>
          </w:p>
        </w:tc>
        <w:tc>
          <w:tcPr>
            <w:tcW w:w="6480" w:type="dxa"/>
            <w:shd w:val="clear" w:color="auto" w:fill="auto"/>
          </w:tcPr>
          <w:p w14:paraId="7F25AE5A" w14:textId="77777777" w:rsidR="00C76363" w:rsidRPr="00A83390" w:rsidRDefault="00C76363" w:rsidP="00EF0EB5">
            <w:pPr>
              <w:pStyle w:val="000"/>
              <w:spacing w:line="240" w:lineRule="auto"/>
              <w:rPr>
                <w:rFonts w:ascii="Arial" w:hAnsi="Arial" w:cs="Arial"/>
              </w:rPr>
            </w:pPr>
            <w:r w:rsidRPr="00A83390">
              <w:rPr>
                <w:rFonts w:ascii="Arial" w:hAnsi="Arial" w:cs="Arial"/>
              </w:rPr>
              <w:t>Perform</w:t>
            </w:r>
            <w:r w:rsidR="002738B5" w:rsidRPr="00A83390">
              <w:rPr>
                <w:rFonts w:ascii="Arial" w:hAnsi="Arial" w:cs="Arial"/>
              </w:rPr>
              <w:t>ed</w:t>
            </w:r>
            <w:r w:rsidRPr="00A83390">
              <w:rPr>
                <w:rFonts w:ascii="Arial" w:hAnsi="Arial" w:cs="Arial"/>
              </w:rPr>
              <w:t xml:space="preserve"> profit &amp; loss solvability analyses under base and stress case scenarios defined by the central bank, estimated expected losses, impact on regulatory capital as well as </w:t>
            </w:r>
            <w:r w:rsidR="00C25048" w:rsidRPr="00A83390">
              <w:rPr>
                <w:rFonts w:ascii="Arial" w:hAnsi="Arial" w:cs="Arial"/>
              </w:rPr>
              <w:t>the fair value of the loan book (Asset quality review scope)</w:t>
            </w:r>
          </w:p>
          <w:p w14:paraId="639EC015" w14:textId="77777777" w:rsidR="002738B5" w:rsidRPr="00A83390" w:rsidRDefault="002738B5" w:rsidP="00EF0EB5">
            <w:pPr>
              <w:pStyle w:val="000"/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F56093" w:rsidRPr="00EF0EB5" w14:paraId="6151C72B" w14:textId="77777777" w:rsidTr="00A83390">
        <w:trPr>
          <w:trHeight w:val="155"/>
        </w:trPr>
        <w:tc>
          <w:tcPr>
            <w:tcW w:w="2340" w:type="dxa"/>
            <w:shd w:val="clear" w:color="auto" w:fill="auto"/>
          </w:tcPr>
          <w:p w14:paraId="7F887E15" w14:textId="77777777" w:rsidR="00F56093" w:rsidRPr="00EF0EB5" w:rsidRDefault="00F56093" w:rsidP="00EF0EB5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 w:rsidRPr="00EF0EB5">
              <w:rPr>
                <w:rFonts w:ascii="Arial" w:hAnsi="Arial" w:cs="Arial"/>
                <w:i/>
              </w:rPr>
              <w:lastRenderedPageBreak/>
              <w:t xml:space="preserve">Global </w:t>
            </w:r>
            <w:r w:rsidR="00881EF9" w:rsidRPr="00EF0EB5">
              <w:rPr>
                <w:rFonts w:ascii="Arial" w:hAnsi="Arial" w:cs="Arial"/>
                <w:i/>
              </w:rPr>
              <w:t xml:space="preserve">integrated </w:t>
            </w:r>
            <w:r w:rsidRPr="00EF0EB5">
              <w:rPr>
                <w:rFonts w:ascii="Arial" w:hAnsi="Arial" w:cs="Arial"/>
                <w:i/>
              </w:rPr>
              <w:t>financial institution</w:t>
            </w:r>
          </w:p>
          <w:p w14:paraId="3259F7AC" w14:textId="77777777" w:rsidR="00F56093" w:rsidRPr="00EF0EB5" w:rsidRDefault="00F56093" w:rsidP="00EF0EB5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 w:rsidRPr="00EF0EB5">
              <w:rPr>
                <w:rFonts w:ascii="Arial" w:hAnsi="Arial" w:cs="Arial"/>
                <w:i/>
              </w:rPr>
              <w:t>2010 – 2013</w:t>
            </w:r>
          </w:p>
          <w:p w14:paraId="407F47B1" w14:textId="77777777" w:rsidR="00F56093" w:rsidRPr="00EF0EB5" w:rsidRDefault="00F56093" w:rsidP="00EF0EB5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6480" w:type="dxa"/>
            <w:shd w:val="clear" w:color="auto" w:fill="auto"/>
          </w:tcPr>
          <w:p w14:paraId="6DEE32B5" w14:textId="0294C107" w:rsidR="00F56093" w:rsidRPr="00A83390" w:rsidRDefault="006008DB" w:rsidP="00EF0EB5">
            <w:pPr>
              <w:pStyle w:val="000"/>
              <w:spacing w:line="240" w:lineRule="auto"/>
              <w:rPr>
                <w:rFonts w:ascii="Arial" w:hAnsi="Arial" w:cs="Arial"/>
              </w:rPr>
            </w:pPr>
            <w:r w:rsidRPr="00A83390">
              <w:rPr>
                <w:rFonts w:ascii="Arial" w:hAnsi="Arial" w:cs="Arial"/>
              </w:rPr>
              <w:t>Carried out i</w:t>
            </w:r>
            <w:r w:rsidR="00F56093" w:rsidRPr="00A83390">
              <w:rPr>
                <w:rFonts w:ascii="Arial" w:hAnsi="Arial" w:cs="Arial"/>
              </w:rPr>
              <w:t xml:space="preserve">ndependent valuation reviews (on an annual basis) of various </w:t>
            </w:r>
            <w:r w:rsidRPr="00A83390">
              <w:rPr>
                <w:rFonts w:ascii="Arial" w:hAnsi="Arial" w:cs="Arial"/>
              </w:rPr>
              <w:t>cash-generating</w:t>
            </w:r>
            <w:r w:rsidR="00F56093" w:rsidRPr="00A83390">
              <w:rPr>
                <w:rFonts w:ascii="Arial" w:hAnsi="Arial" w:cs="Arial"/>
              </w:rPr>
              <w:t xml:space="preserve"> units of a global </w:t>
            </w:r>
            <w:r w:rsidR="00881EF9" w:rsidRPr="00A83390">
              <w:rPr>
                <w:rFonts w:ascii="Arial" w:hAnsi="Arial" w:cs="Arial"/>
              </w:rPr>
              <w:t xml:space="preserve">integrated </w:t>
            </w:r>
            <w:r w:rsidR="00F56093" w:rsidRPr="00A83390">
              <w:rPr>
                <w:rFonts w:ascii="Arial" w:hAnsi="Arial" w:cs="Arial"/>
              </w:rPr>
              <w:t>financial institution for impairment testing.</w:t>
            </w:r>
          </w:p>
          <w:p w14:paraId="661C28B0" w14:textId="77777777" w:rsidR="00F56093" w:rsidRPr="00A83390" w:rsidRDefault="00F56093" w:rsidP="00EF0EB5">
            <w:pPr>
              <w:pStyle w:val="000"/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  <w:tr w:rsidR="00F56093" w:rsidRPr="00A51B9F" w14:paraId="7879AFCC" w14:textId="77777777" w:rsidTr="00A83390">
        <w:trPr>
          <w:trHeight w:val="155"/>
        </w:trPr>
        <w:tc>
          <w:tcPr>
            <w:tcW w:w="2340" w:type="dxa"/>
            <w:shd w:val="clear" w:color="auto" w:fill="auto"/>
          </w:tcPr>
          <w:p w14:paraId="1952B7A8" w14:textId="77777777" w:rsidR="00F56093" w:rsidRPr="00A51B9F" w:rsidRDefault="00F56093" w:rsidP="000266D4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Global insurance company</w:t>
            </w:r>
          </w:p>
          <w:p w14:paraId="155C6540" w14:textId="77777777" w:rsidR="00F56093" w:rsidRDefault="00F56093" w:rsidP="000266D4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2010 – 2013</w:t>
            </w:r>
          </w:p>
          <w:p w14:paraId="14A50B17" w14:textId="77777777" w:rsidR="00F56093" w:rsidRPr="00A51B9F" w:rsidRDefault="00F56093" w:rsidP="000266D4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</w:p>
        </w:tc>
        <w:tc>
          <w:tcPr>
            <w:tcW w:w="6480" w:type="dxa"/>
            <w:shd w:val="clear" w:color="auto" w:fill="auto"/>
          </w:tcPr>
          <w:p w14:paraId="1AA725BC" w14:textId="055EC1DD" w:rsidR="00F56093" w:rsidRPr="00A83390" w:rsidRDefault="00675E26" w:rsidP="00B52AD3">
            <w:pPr>
              <w:ind w:left="33"/>
              <w:rPr>
                <w:rFonts w:ascii="Arial" w:hAnsi="Arial" w:cs="Arial"/>
                <w:sz w:val="20"/>
                <w:szCs w:val="20"/>
              </w:rPr>
            </w:pPr>
            <w:r w:rsidRPr="00A83390">
              <w:rPr>
                <w:rFonts w:ascii="Arial" w:hAnsi="Arial" w:cs="Arial"/>
                <w:sz w:val="20"/>
                <w:szCs w:val="20"/>
              </w:rPr>
              <w:t>Carried out i</w:t>
            </w:r>
            <w:r w:rsidR="00F56093" w:rsidRPr="00A83390">
              <w:rPr>
                <w:rFonts w:ascii="Arial" w:hAnsi="Arial" w:cs="Arial"/>
                <w:sz w:val="20"/>
                <w:szCs w:val="20"/>
              </w:rPr>
              <w:t xml:space="preserve">ndependent valuation reviews (on an annual basis) of </w:t>
            </w:r>
            <w:r w:rsidR="006008DB" w:rsidRPr="00A83390">
              <w:rPr>
                <w:rFonts w:ascii="Arial" w:hAnsi="Arial" w:cs="Arial"/>
                <w:sz w:val="20"/>
                <w:szCs w:val="20"/>
              </w:rPr>
              <w:t>various</w:t>
            </w:r>
            <w:r w:rsidR="00F56093" w:rsidRPr="00A833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8DB" w:rsidRPr="00A83390">
              <w:rPr>
                <w:rFonts w:ascii="Arial" w:hAnsi="Arial" w:cs="Arial"/>
                <w:sz w:val="20"/>
                <w:szCs w:val="20"/>
              </w:rPr>
              <w:t>cash-generating</w:t>
            </w:r>
            <w:r w:rsidR="00F56093" w:rsidRPr="00A83390">
              <w:rPr>
                <w:rFonts w:ascii="Arial" w:hAnsi="Arial" w:cs="Arial"/>
                <w:sz w:val="20"/>
                <w:szCs w:val="20"/>
              </w:rPr>
              <w:t xml:space="preserve"> units of a global insurance company </w:t>
            </w:r>
            <w:r w:rsidR="00F74194" w:rsidRPr="00A83390">
              <w:rPr>
                <w:rFonts w:ascii="Arial" w:hAnsi="Arial" w:cs="Arial"/>
                <w:sz w:val="20"/>
                <w:szCs w:val="20"/>
              </w:rPr>
              <w:t>for</w:t>
            </w:r>
            <w:r w:rsidR="00F56093" w:rsidRPr="00A833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4194" w:rsidRPr="00A83390">
              <w:rPr>
                <w:rFonts w:ascii="Arial" w:hAnsi="Arial" w:cs="Arial"/>
                <w:sz w:val="20"/>
                <w:szCs w:val="20"/>
              </w:rPr>
              <w:t>impairment testing</w:t>
            </w:r>
            <w:r w:rsidR="00F56093" w:rsidRPr="00A833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5F4F80" w14:textId="77777777" w:rsidR="00F56093" w:rsidRPr="00A83390" w:rsidRDefault="00F56093" w:rsidP="00B52AD3">
            <w:pPr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093" w:rsidRPr="00A51B9F" w14:paraId="188952B8" w14:textId="77777777" w:rsidTr="00A83390">
        <w:trPr>
          <w:trHeight w:val="155"/>
        </w:trPr>
        <w:tc>
          <w:tcPr>
            <w:tcW w:w="2340" w:type="dxa"/>
            <w:shd w:val="clear" w:color="auto" w:fill="auto"/>
          </w:tcPr>
          <w:p w14:paraId="6F5A1E31" w14:textId="77777777" w:rsidR="00F56093" w:rsidRPr="00A51B9F" w:rsidRDefault="00F56093" w:rsidP="000266D4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 xml:space="preserve">Leading financial services provider </w:t>
            </w:r>
          </w:p>
          <w:p w14:paraId="6F452C05" w14:textId="77777777" w:rsidR="00F56093" w:rsidRDefault="00F56093" w:rsidP="000266D4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 xml:space="preserve">2010 </w:t>
            </w:r>
            <w:r>
              <w:rPr>
                <w:rFonts w:ascii="Arial" w:eastAsia="Batang" w:hAnsi="Arial" w:cs="Arial"/>
                <w:b w:val="0"/>
                <w:i/>
                <w:color w:val="000000"/>
              </w:rPr>
              <w:t>–</w:t>
            </w: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 xml:space="preserve"> 2013</w:t>
            </w:r>
          </w:p>
          <w:p w14:paraId="4BB69D26" w14:textId="77777777" w:rsidR="00F56093" w:rsidRPr="00A51B9F" w:rsidRDefault="00F56093" w:rsidP="000266D4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</w:p>
        </w:tc>
        <w:tc>
          <w:tcPr>
            <w:tcW w:w="6480" w:type="dxa"/>
            <w:shd w:val="clear" w:color="auto" w:fill="auto"/>
          </w:tcPr>
          <w:p w14:paraId="37B792D9" w14:textId="054AF1BB" w:rsidR="00F56093" w:rsidRPr="00A51B9F" w:rsidRDefault="00675E26" w:rsidP="00B52AD3">
            <w:pPr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Carried out i</w:t>
            </w:r>
            <w:r w:rsidR="00F56093" w:rsidRPr="00A51B9F">
              <w:rPr>
                <w:rFonts w:ascii="Arial" w:hAnsi="Arial" w:cs="Arial"/>
                <w:sz w:val="20"/>
                <w:szCs w:val="20"/>
              </w:rPr>
              <w:t xml:space="preserve">ndependent </w:t>
            </w:r>
            <w:r w:rsidR="00F56093">
              <w:rPr>
                <w:rFonts w:ascii="Arial" w:hAnsi="Arial" w:cs="Arial"/>
                <w:sz w:val="20"/>
                <w:szCs w:val="20"/>
              </w:rPr>
              <w:t xml:space="preserve">valuation </w:t>
            </w:r>
            <w:r w:rsidR="00F56093" w:rsidRPr="00A51B9F">
              <w:rPr>
                <w:rFonts w:ascii="Arial" w:hAnsi="Arial" w:cs="Arial"/>
                <w:sz w:val="20"/>
                <w:szCs w:val="20"/>
              </w:rPr>
              <w:t xml:space="preserve">reviews of </w:t>
            </w:r>
            <w:r w:rsidR="00F56093">
              <w:rPr>
                <w:rFonts w:ascii="Arial" w:hAnsi="Arial" w:cs="Arial"/>
                <w:sz w:val="20"/>
                <w:szCs w:val="20"/>
              </w:rPr>
              <w:t xml:space="preserve">various </w:t>
            </w:r>
            <w:r w:rsidR="006008DB">
              <w:rPr>
                <w:rFonts w:ascii="Arial" w:hAnsi="Arial" w:cs="Arial"/>
                <w:sz w:val="20"/>
                <w:szCs w:val="20"/>
              </w:rPr>
              <w:t>cash-generating</w:t>
            </w:r>
            <w:r w:rsidR="00F56093" w:rsidRPr="00A51B9F">
              <w:rPr>
                <w:rFonts w:ascii="Arial" w:hAnsi="Arial" w:cs="Arial"/>
                <w:sz w:val="20"/>
                <w:szCs w:val="20"/>
              </w:rPr>
              <w:t xml:space="preserve"> unit</w:t>
            </w:r>
            <w:r w:rsidR="00F56093">
              <w:rPr>
                <w:rFonts w:ascii="Arial" w:hAnsi="Arial" w:cs="Arial"/>
                <w:sz w:val="20"/>
                <w:szCs w:val="20"/>
              </w:rPr>
              <w:t>s</w:t>
            </w:r>
            <w:r w:rsidR="00F56093" w:rsidRPr="00A51B9F">
              <w:rPr>
                <w:rFonts w:ascii="Arial" w:hAnsi="Arial" w:cs="Arial"/>
                <w:sz w:val="20"/>
                <w:szCs w:val="20"/>
              </w:rPr>
              <w:t xml:space="preserve"> providing financial services in </w:t>
            </w:r>
            <w:r w:rsidR="00F56093">
              <w:rPr>
                <w:rFonts w:ascii="Arial" w:hAnsi="Arial" w:cs="Arial"/>
                <w:sz w:val="20"/>
                <w:szCs w:val="20"/>
              </w:rPr>
              <w:t xml:space="preserve">Eastern Europe for </w:t>
            </w:r>
            <w:r w:rsidR="00F56093" w:rsidRPr="00A51B9F">
              <w:rPr>
                <w:rFonts w:ascii="Arial" w:hAnsi="Arial" w:cs="Arial"/>
                <w:sz w:val="20"/>
                <w:szCs w:val="20"/>
              </w:rPr>
              <w:t>impairment testing.</w:t>
            </w:r>
          </w:p>
        </w:tc>
      </w:tr>
      <w:tr w:rsidR="00733649" w:rsidRPr="00A51B9F" w14:paraId="48E613C9" w14:textId="77777777" w:rsidTr="00A83390">
        <w:trPr>
          <w:trHeight w:val="155"/>
        </w:trPr>
        <w:tc>
          <w:tcPr>
            <w:tcW w:w="2340" w:type="dxa"/>
            <w:shd w:val="clear" w:color="auto" w:fill="auto"/>
          </w:tcPr>
          <w:p w14:paraId="6737260C" w14:textId="77777777" w:rsidR="00733649" w:rsidRPr="00A51B9F" w:rsidRDefault="00733649" w:rsidP="007B4B70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Independent online broker</w:t>
            </w:r>
          </w:p>
          <w:p w14:paraId="49BB85F5" w14:textId="77777777" w:rsidR="00733649" w:rsidRDefault="00733649" w:rsidP="007B4B70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2011</w:t>
            </w:r>
            <w:r>
              <w:rPr>
                <w:rFonts w:ascii="Arial" w:eastAsia="Batang" w:hAnsi="Arial" w:cs="Arial"/>
                <w:b w:val="0"/>
                <w:i/>
                <w:color w:val="000000"/>
              </w:rPr>
              <w:t xml:space="preserve"> </w:t>
            </w: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-</w:t>
            </w:r>
            <w:r>
              <w:rPr>
                <w:rFonts w:ascii="Arial" w:eastAsia="Batang" w:hAnsi="Arial" w:cs="Arial"/>
                <w:b w:val="0"/>
                <w:i/>
                <w:color w:val="000000"/>
              </w:rPr>
              <w:t xml:space="preserve"> 2</w:t>
            </w: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013</w:t>
            </w:r>
          </w:p>
          <w:p w14:paraId="3A0EDB8D" w14:textId="77777777" w:rsidR="00733649" w:rsidRPr="00A51B9F" w:rsidRDefault="00733649" w:rsidP="007B4B70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</w:p>
        </w:tc>
        <w:tc>
          <w:tcPr>
            <w:tcW w:w="6480" w:type="dxa"/>
            <w:shd w:val="clear" w:color="auto" w:fill="auto"/>
          </w:tcPr>
          <w:p w14:paraId="67097800" w14:textId="5B4E01B2" w:rsidR="00733649" w:rsidRPr="00A51B9F" w:rsidRDefault="00675E26" w:rsidP="007B4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Carried out i</w:t>
            </w:r>
            <w:r w:rsidR="00733649" w:rsidRPr="00A51B9F">
              <w:rPr>
                <w:rFonts w:ascii="Arial" w:hAnsi="Arial" w:cs="Arial"/>
                <w:sz w:val="20"/>
                <w:szCs w:val="20"/>
              </w:rPr>
              <w:t xml:space="preserve">ndependent </w:t>
            </w:r>
            <w:r w:rsidR="00733649">
              <w:rPr>
                <w:rFonts w:ascii="Arial" w:hAnsi="Arial" w:cs="Arial"/>
                <w:sz w:val="20"/>
                <w:szCs w:val="20"/>
              </w:rPr>
              <w:t xml:space="preserve">valuation </w:t>
            </w:r>
            <w:r w:rsidR="00733649" w:rsidRPr="00A51B9F">
              <w:rPr>
                <w:rFonts w:ascii="Arial" w:hAnsi="Arial" w:cs="Arial"/>
                <w:sz w:val="20"/>
                <w:szCs w:val="20"/>
              </w:rPr>
              <w:t xml:space="preserve">reviews of </w:t>
            </w:r>
            <w:r w:rsidR="00733649">
              <w:rPr>
                <w:rFonts w:ascii="Arial" w:hAnsi="Arial" w:cs="Arial"/>
                <w:sz w:val="20"/>
                <w:szCs w:val="20"/>
              </w:rPr>
              <w:t xml:space="preserve">the largest </w:t>
            </w:r>
            <w:r>
              <w:rPr>
                <w:rFonts w:ascii="Arial" w:hAnsi="Arial" w:cs="Arial"/>
                <w:sz w:val="20"/>
                <w:szCs w:val="20"/>
              </w:rPr>
              <w:t>cash-generating</w:t>
            </w:r>
            <w:r w:rsidR="00733649"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3649">
              <w:rPr>
                <w:rFonts w:ascii="Arial" w:hAnsi="Arial" w:cs="Arial"/>
                <w:sz w:val="20"/>
                <w:szCs w:val="20"/>
              </w:rPr>
              <w:t xml:space="preserve">unit of a leading listed brokerage firm for </w:t>
            </w:r>
            <w:r w:rsidR="00733649" w:rsidRPr="00A51B9F">
              <w:rPr>
                <w:rFonts w:ascii="Arial" w:hAnsi="Arial" w:cs="Arial"/>
                <w:sz w:val="20"/>
                <w:szCs w:val="20"/>
              </w:rPr>
              <w:t>impairment testing.</w:t>
            </w:r>
          </w:p>
          <w:p w14:paraId="714D98A6" w14:textId="77777777" w:rsidR="00733649" w:rsidRPr="00A51B9F" w:rsidRDefault="00733649" w:rsidP="007B4B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2FD4" w:rsidRPr="00A51B9F" w14:paraId="2D91A641" w14:textId="77777777" w:rsidTr="00A83390">
        <w:trPr>
          <w:trHeight w:val="846"/>
        </w:trPr>
        <w:tc>
          <w:tcPr>
            <w:tcW w:w="2340" w:type="dxa"/>
            <w:shd w:val="clear" w:color="auto" w:fill="auto"/>
          </w:tcPr>
          <w:p w14:paraId="3D91ED0C" w14:textId="77777777" w:rsidR="00922FD4" w:rsidRPr="00A51B9F" w:rsidRDefault="00922FD4" w:rsidP="007B4B70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Leading private equity investor</w:t>
            </w:r>
          </w:p>
          <w:p w14:paraId="223FB5D6" w14:textId="77777777" w:rsidR="00922FD4" w:rsidRPr="00A51B9F" w:rsidRDefault="00922FD4" w:rsidP="007B4B70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2013</w:t>
            </w:r>
          </w:p>
        </w:tc>
        <w:tc>
          <w:tcPr>
            <w:tcW w:w="6480" w:type="dxa"/>
            <w:shd w:val="clear" w:color="auto" w:fill="auto"/>
          </w:tcPr>
          <w:p w14:paraId="17B59E96" w14:textId="209DBF36" w:rsidR="00922FD4" w:rsidRPr="00A51B9F" w:rsidRDefault="00F74194" w:rsidP="00F7419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Reviewed the valuation 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of alternative investments with no </w:t>
            </w:r>
            <w:r w:rsidR="00731592">
              <w:rPr>
                <w:rFonts w:ascii="Arial" w:hAnsi="Arial" w:cs="Arial"/>
                <w:sz w:val="20"/>
                <w:szCs w:val="20"/>
              </w:rPr>
              <w:t>"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>active market</w:t>
            </w:r>
            <w:r w:rsidR="00731592">
              <w:rPr>
                <w:rFonts w:ascii="Arial" w:hAnsi="Arial" w:cs="Arial"/>
                <w:sz w:val="20"/>
                <w:szCs w:val="20"/>
              </w:rPr>
              <w:t>"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 quotations available</w:t>
            </w:r>
            <w:r w:rsidR="00922FD4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assessed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731592">
              <w:rPr>
                <w:rFonts w:ascii="Arial" w:hAnsi="Arial" w:cs="Arial"/>
                <w:sz w:val="20"/>
                <w:szCs w:val="20"/>
              </w:rPr>
              <w:t>Fund's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 valuation policy</w:t>
            </w:r>
            <w:r w:rsidR="00922FD4">
              <w:rPr>
                <w:rFonts w:ascii="Arial" w:hAnsi="Arial" w:cs="Arial"/>
                <w:sz w:val="20"/>
                <w:szCs w:val="20"/>
              </w:rPr>
              <w:t xml:space="preserve"> and procedures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22FD4" w:rsidRPr="00A51B9F" w14:paraId="326DEE99" w14:textId="77777777" w:rsidTr="00A83390">
        <w:trPr>
          <w:trHeight w:val="688"/>
        </w:trPr>
        <w:tc>
          <w:tcPr>
            <w:tcW w:w="2340" w:type="dxa"/>
            <w:shd w:val="clear" w:color="auto" w:fill="auto"/>
          </w:tcPr>
          <w:p w14:paraId="47A3CEB6" w14:textId="77777777" w:rsidR="00922FD4" w:rsidRPr="00A51B9F" w:rsidRDefault="00922FD4" w:rsidP="007B4B70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Leading private equity investor in sustainable asset management</w:t>
            </w:r>
          </w:p>
          <w:p w14:paraId="723DFC0F" w14:textId="77777777" w:rsidR="00922FD4" w:rsidRPr="00A51B9F" w:rsidRDefault="00922FD4" w:rsidP="007B4B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2013</w:t>
            </w:r>
          </w:p>
        </w:tc>
        <w:tc>
          <w:tcPr>
            <w:tcW w:w="6480" w:type="dxa"/>
            <w:shd w:val="clear" w:color="auto" w:fill="auto"/>
          </w:tcPr>
          <w:p w14:paraId="4EFBCF2C" w14:textId="5B689B26" w:rsidR="00922FD4" w:rsidRPr="00A51B9F" w:rsidRDefault="00675E26" w:rsidP="007B4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Performed i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ndependent </w:t>
            </w:r>
            <w:r>
              <w:rPr>
                <w:rFonts w:ascii="Arial" w:hAnsi="Arial" w:cs="Arial"/>
                <w:sz w:val="20"/>
                <w:szCs w:val="20"/>
              </w:rPr>
              <w:t xml:space="preserve">valuation 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>review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 of</w:t>
            </w:r>
            <w:r w:rsidR="00922F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alternative investments with no </w:t>
            </w:r>
            <w:r w:rsidR="00731592">
              <w:rPr>
                <w:rFonts w:ascii="Arial" w:hAnsi="Arial" w:cs="Arial"/>
                <w:sz w:val="20"/>
                <w:szCs w:val="20"/>
              </w:rPr>
              <w:t>"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>acti</w:t>
            </w:r>
            <w:r w:rsidR="00922FD4">
              <w:rPr>
                <w:rFonts w:ascii="Arial" w:hAnsi="Arial" w:cs="Arial"/>
                <w:sz w:val="20"/>
                <w:szCs w:val="20"/>
              </w:rPr>
              <w:t>ve market</w:t>
            </w:r>
            <w:r w:rsidR="00731592">
              <w:rPr>
                <w:rFonts w:ascii="Arial" w:hAnsi="Arial" w:cs="Arial"/>
                <w:sz w:val="20"/>
                <w:szCs w:val="20"/>
              </w:rPr>
              <w:t>"</w:t>
            </w:r>
            <w:r w:rsidR="00922FD4">
              <w:rPr>
                <w:rFonts w:ascii="Arial" w:hAnsi="Arial" w:cs="Arial"/>
                <w:sz w:val="20"/>
                <w:szCs w:val="20"/>
              </w:rPr>
              <w:t xml:space="preserve"> quotations available and </w:t>
            </w:r>
            <w:r w:rsidR="00F74194">
              <w:rPr>
                <w:rFonts w:ascii="Arial" w:hAnsi="Arial" w:cs="Arial"/>
                <w:sz w:val="20"/>
                <w:szCs w:val="20"/>
              </w:rPr>
              <w:t xml:space="preserve">assessed 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731592">
              <w:rPr>
                <w:rFonts w:ascii="Arial" w:hAnsi="Arial" w:cs="Arial"/>
                <w:sz w:val="20"/>
                <w:szCs w:val="20"/>
              </w:rPr>
              <w:t>Fund's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 valuation po</w:t>
            </w:r>
            <w:r w:rsidR="00922FD4">
              <w:rPr>
                <w:rFonts w:ascii="Arial" w:hAnsi="Arial" w:cs="Arial"/>
                <w:sz w:val="20"/>
                <w:szCs w:val="20"/>
              </w:rPr>
              <w:t>licy and procedures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47B16A" w14:textId="77777777" w:rsidR="00922FD4" w:rsidRPr="00A51B9F" w:rsidRDefault="00922FD4" w:rsidP="007B4B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2FD4" w:rsidRPr="00A51B9F" w14:paraId="58FAAACC" w14:textId="77777777" w:rsidTr="00A83390">
        <w:trPr>
          <w:trHeight w:val="688"/>
        </w:trPr>
        <w:tc>
          <w:tcPr>
            <w:tcW w:w="2340" w:type="dxa"/>
            <w:shd w:val="clear" w:color="auto" w:fill="auto"/>
          </w:tcPr>
          <w:p w14:paraId="3E673B2C" w14:textId="77777777" w:rsidR="00922FD4" w:rsidRPr="00A51B9F" w:rsidRDefault="00922FD4" w:rsidP="007B4B70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Leading investment management company</w:t>
            </w:r>
          </w:p>
          <w:p w14:paraId="1955EDCA" w14:textId="77777777" w:rsidR="00922FD4" w:rsidRPr="00A51B9F" w:rsidRDefault="00922FD4" w:rsidP="007B4B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2013</w:t>
            </w:r>
          </w:p>
        </w:tc>
        <w:tc>
          <w:tcPr>
            <w:tcW w:w="6480" w:type="dxa"/>
            <w:shd w:val="clear" w:color="auto" w:fill="auto"/>
          </w:tcPr>
          <w:p w14:paraId="109019F4" w14:textId="3500D498" w:rsidR="00922FD4" w:rsidRDefault="00675E26" w:rsidP="007B4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Performed i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ndependent </w:t>
            </w:r>
            <w:r>
              <w:rPr>
                <w:rFonts w:ascii="Arial" w:hAnsi="Arial" w:cs="Arial"/>
                <w:sz w:val="20"/>
                <w:szCs w:val="20"/>
              </w:rPr>
              <w:t xml:space="preserve">valuation </w:t>
            </w:r>
            <w:r w:rsidRPr="00A51B9F">
              <w:rPr>
                <w:rFonts w:ascii="Arial" w:hAnsi="Arial" w:cs="Arial"/>
                <w:sz w:val="20"/>
                <w:szCs w:val="20"/>
              </w:rPr>
              <w:t>review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of alternative investments with no </w:t>
            </w:r>
            <w:r w:rsidR="00731592">
              <w:rPr>
                <w:rFonts w:ascii="Arial" w:hAnsi="Arial" w:cs="Arial"/>
                <w:sz w:val="20"/>
                <w:szCs w:val="20"/>
              </w:rPr>
              <w:t>"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>active market</w:t>
            </w:r>
            <w:r w:rsidR="00731592">
              <w:rPr>
                <w:rFonts w:ascii="Arial" w:hAnsi="Arial" w:cs="Arial"/>
                <w:sz w:val="20"/>
                <w:szCs w:val="20"/>
              </w:rPr>
              <w:t>"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 quotations available</w:t>
            </w:r>
            <w:r w:rsidR="00922FD4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06B7">
              <w:rPr>
                <w:rFonts w:ascii="Arial" w:hAnsi="Arial" w:cs="Arial"/>
                <w:sz w:val="20"/>
                <w:szCs w:val="20"/>
              </w:rPr>
              <w:t>assessed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731592">
              <w:rPr>
                <w:rFonts w:ascii="Arial" w:hAnsi="Arial" w:cs="Arial"/>
                <w:sz w:val="20"/>
                <w:szCs w:val="20"/>
              </w:rPr>
              <w:t>Fund's</w:t>
            </w:r>
            <w:r w:rsidR="00922FD4" w:rsidRPr="00A51B9F">
              <w:rPr>
                <w:rFonts w:ascii="Arial" w:hAnsi="Arial" w:cs="Arial"/>
                <w:sz w:val="20"/>
                <w:szCs w:val="20"/>
              </w:rPr>
              <w:t xml:space="preserve"> valuation policy and procedures</w:t>
            </w:r>
            <w:r w:rsidR="00AB06B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4068A1" w14:textId="77777777" w:rsidR="00922FD4" w:rsidRPr="00A51B9F" w:rsidRDefault="00922FD4" w:rsidP="007B4B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2FD4" w:rsidRPr="00A51B9F" w14:paraId="7B46D83A" w14:textId="77777777" w:rsidTr="00A83390">
        <w:trPr>
          <w:trHeight w:val="729"/>
        </w:trPr>
        <w:tc>
          <w:tcPr>
            <w:tcW w:w="2340" w:type="dxa"/>
            <w:shd w:val="clear" w:color="auto" w:fill="auto"/>
          </w:tcPr>
          <w:p w14:paraId="23774ACD" w14:textId="77777777" w:rsidR="00922FD4" w:rsidRPr="00A51B9F" w:rsidRDefault="00922FD4" w:rsidP="007B4B70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Leading financial institution</w:t>
            </w:r>
          </w:p>
          <w:p w14:paraId="327D5A2A" w14:textId="77777777" w:rsidR="00922FD4" w:rsidRPr="00A51B9F" w:rsidRDefault="00922FD4" w:rsidP="007B4B70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2012</w:t>
            </w:r>
          </w:p>
          <w:p w14:paraId="0DF8BFDF" w14:textId="77777777" w:rsidR="00922FD4" w:rsidRPr="00A51B9F" w:rsidRDefault="00922FD4" w:rsidP="007B4B70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1AE593D9" w14:textId="7EDC3C74" w:rsidR="00922FD4" w:rsidRPr="00A51B9F" w:rsidRDefault="00922FD4" w:rsidP="007B4B70">
            <w:pPr>
              <w:rPr>
                <w:rFonts w:ascii="Arial" w:hAnsi="Arial" w:cs="Arial"/>
                <w:sz w:val="20"/>
                <w:szCs w:val="20"/>
              </w:rPr>
            </w:pPr>
            <w:r w:rsidRPr="00A51B9F">
              <w:rPr>
                <w:rFonts w:ascii="Arial" w:hAnsi="Arial" w:cs="Arial"/>
                <w:sz w:val="20"/>
                <w:szCs w:val="20"/>
              </w:rPr>
              <w:t>Identifi</w:t>
            </w:r>
            <w:r w:rsidR="00675E26">
              <w:rPr>
                <w:rFonts w:ascii="Arial" w:hAnsi="Arial" w:cs="Arial"/>
                <w:sz w:val="20"/>
                <w:szCs w:val="20"/>
              </w:rPr>
              <w:t>ed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and valu</w:t>
            </w:r>
            <w:r w:rsidR="00675E26">
              <w:rPr>
                <w:rFonts w:ascii="Arial" w:hAnsi="Arial" w:cs="Arial"/>
                <w:sz w:val="20"/>
                <w:szCs w:val="20"/>
              </w:rPr>
              <w:t>ed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certain intangible assets</w:t>
            </w:r>
            <w:r w:rsidR="00675E26">
              <w:rPr>
                <w:rFonts w:ascii="Arial" w:hAnsi="Arial" w:cs="Arial"/>
                <w:sz w:val="20"/>
                <w:szCs w:val="20"/>
              </w:rPr>
              <w:t>,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="00675E26">
              <w:rPr>
                <w:rFonts w:ascii="Arial" w:hAnsi="Arial" w:cs="Arial"/>
                <w:sz w:val="20"/>
                <w:szCs w:val="20"/>
              </w:rPr>
              <w:t>,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among others, core deposits intangible, brand name, core overdraft intangible, purchased card relationships, broker and other customer relationships, non-compete agreements,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A51B9F">
              <w:rPr>
                <w:rFonts w:ascii="Arial" w:hAnsi="Arial" w:cs="Arial"/>
                <w:sz w:val="20"/>
                <w:szCs w:val="20"/>
              </w:rPr>
              <w:t>software.</w:t>
            </w:r>
          </w:p>
          <w:p w14:paraId="7465AA65" w14:textId="77777777" w:rsidR="00922FD4" w:rsidRPr="00A51B9F" w:rsidRDefault="00922FD4" w:rsidP="007B4B7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56093" w:rsidRPr="00A51B9F" w14:paraId="0BCD9C81" w14:textId="77777777" w:rsidTr="00A83390">
        <w:trPr>
          <w:trHeight w:val="717"/>
        </w:trPr>
        <w:tc>
          <w:tcPr>
            <w:tcW w:w="2340" w:type="dxa"/>
            <w:shd w:val="clear" w:color="auto" w:fill="auto"/>
          </w:tcPr>
          <w:p w14:paraId="67E22CDE" w14:textId="77777777" w:rsidR="00F56093" w:rsidRPr="00A51B9F" w:rsidRDefault="00F56093" w:rsidP="007B4B70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Leading European insurance group</w:t>
            </w:r>
          </w:p>
          <w:p w14:paraId="6AE02DF7" w14:textId="77777777" w:rsidR="00F56093" w:rsidRPr="00A51B9F" w:rsidRDefault="00F56093" w:rsidP="007B4B70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2011</w:t>
            </w:r>
          </w:p>
          <w:p w14:paraId="35505D75" w14:textId="77777777" w:rsidR="00F56093" w:rsidRPr="00A51B9F" w:rsidRDefault="00F56093" w:rsidP="007B4B70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rPr>
                <w:rFonts w:ascii="Arial" w:eastAsia="Batang" w:hAnsi="Arial" w:cs="Arial"/>
                <w:b w:val="0"/>
                <w:i/>
                <w:color w:val="000000"/>
              </w:rPr>
            </w:pPr>
          </w:p>
        </w:tc>
        <w:tc>
          <w:tcPr>
            <w:tcW w:w="6480" w:type="dxa"/>
            <w:shd w:val="clear" w:color="auto" w:fill="auto"/>
          </w:tcPr>
          <w:p w14:paraId="671E2DBD" w14:textId="0A66FEEC" w:rsidR="00F56093" w:rsidRPr="00A51B9F" w:rsidRDefault="00675E26" w:rsidP="007B4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Valued</w:t>
            </w:r>
            <w:r w:rsidR="00F56093" w:rsidRPr="00A51B9F">
              <w:rPr>
                <w:rFonts w:ascii="Arial" w:hAnsi="Arial" w:cs="Arial"/>
                <w:sz w:val="20"/>
                <w:szCs w:val="20"/>
              </w:rPr>
              <w:t xml:space="preserve"> the intangible assets of a major provider of professional indemnity insurance </w:t>
            </w:r>
            <w:r w:rsidR="00F56093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F56093" w:rsidRPr="00A51B9F">
              <w:rPr>
                <w:rFonts w:ascii="Arial" w:hAnsi="Arial" w:cs="Arial"/>
                <w:sz w:val="20"/>
                <w:szCs w:val="20"/>
              </w:rPr>
              <w:t xml:space="preserve">purchase price allocation </w:t>
            </w:r>
            <w:r w:rsidR="00F56093">
              <w:rPr>
                <w:rFonts w:ascii="Arial" w:hAnsi="Arial" w:cs="Arial"/>
                <w:sz w:val="20"/>
                <w:szCs w:val="20"/>
              </w:rPr>
              <w:t>purposes</w:t>
            </w:r>
            <w:r w:rsidR="00DE04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56093" w:rsidRPr="00A51B9F" w14:paraId="484CC8C8" w14:textId="77777777" w:rsidTr="00A83390">
        <w:trPr>
          <w:trHeight w:val="226"/>
        </w:trPr>
        <w:tc>
          <w:tcPr>
            <w:tcW w:w="2340" w:type="dxa"/>
            <w:shd w:val="clear" w:color="auto" w:fill="auto"/>
          </w:tcPr>
          <w:p w14:paraId="69F9C977" w14:textId="77777777" w:rsidR="00F56093" w:rsidRPr="00A51B9F" w:rsidRDefault="00F56093" w:rsidP="007B4B70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Insurance company</w:t>
            </w:r>
          </w:p>
          <w:p w14:paraId="2EB2DACF" w14:textId="77777777" w:rsidR="00F56093" w:rsidRPr="00A51B9F" w:rsidRDefault="00F56093" w:rsidP="007B4B70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2011</w:t>
            </w:r>
          </w:p>
        </w:tc>
        <w:tc>
          <w:tcPr>
            <w:tcW w:w="6480" w:type="dxa"/>
            <w:shd w:val="clear" w:color="auto" w:fill="auto"/>
          </w:tcPr>
          <w:p w14:paraId="1E81055A" w14:textId="76BD1187" w:rsidR="00F56093" w:rsidRPr="00A51B9F" w:rsidRDefault="00675E26" w:rsidP="007B4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F56093" w:rsidRPr="00A51B9F">
              <w:rPr>
                <w:rFonts w:ascii="Arial" w:hAnsi="Arial" w:cs="Arial"/>
                <w:sz w:val="20"/>
                <w:szCs w:val="20"/>
              </w:rPr>
              <w:t>eview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="00F56093" w:rsidRPr="00A51B9F">
              <w:rPr>
                <w:rFonts w:ascii="Arial" w:hAnsi="Arial" w:cs="Arial"/>
                <w:sz w:val="20"/>
                <w:szCs w:val="20"/>
              </w:rPr>
              <w:t xml:space="preserve"> the valuation methodologies and valuation assumptions used in the valuation of the intermediary and </w:t>
            </w:r>
            <w:r w:rsidR="00E154F1">
              <w:rPr>
                <w:rFonts w:ascii="Arial" w:hAnsi="Arial" w:cs="Arial"/>
                <w:sz w:val="20"/>
                <w:szCs w:val="20"/>
              </w:rPr>
              <w:t>authorised</w:t>
            </w:r>
            <w:r w:rsidR="00F56093" w:rsidRPr="00A51B9F">
              <w:rPr>
                <w:rFonts w:ascii="Arial" w:hAnsi="Arial" w:cs="Arial"/>
                <w:sz w:val="20"/>
                <w:szCs w:val="20"/>
              </w:rPr>
              <w:t xml:space="preserve"> agent portfolios (insurance) </w:t>
            </w:r>
            <w:r w:rsidR="00F56093">
              <w:rPr>
                <w:rFonts w:ascii="Arial" w:hAnsi="Arial" w:cs="Arial"/>
                <w:sz w:val="20"/>
                <w:szCs w:val="20"/>
              </w:rPr>
              <w:t xml:space="preserve">as part of its potential acquisition by </w:t>
            </w:r>
            <w:r w:rsidR="00F56093" w:rsidRPr="00A51B9F">
              <w:rPr>
                <w:rFonts w:ascii="Arial" w:hAnsi="Arial" w:cs="Arial"/>
                <w:sz w:val="20"/>
                <w:szCs w:val="20"/>
              </w:rPr>
              <w:t>a leading road assistance company.</w:t>
            </w:r>
          </w:p>
          <w:p w14:paraId="56B7127A" w14:textId="77777777" w:rsidR="00F56093" w:rsidRPr="00A51B9F" w:rsidRDefault="00F56093" w:rsidP="007B4B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96D" w:rsidRPr="00A51B9F" w14:paraId="103B603A" w14:textId="77777777" w:rsidTr="00A83390">
        <w:trPr>
          <w:trHeight w:val="192"/>
        </w:trPr>
        <w:tc>
          <w:tcPr>
            <w:tcW w:w="2340" w:type="dxa"/>
            <w:shd w:val="clear" w:color="auto" w:fill="auto"/>
          </w:tcPr>
          <w:p w14:paraId="44BF812A" w14:textId="77777777" w:rsidR="0057596D" w:rsidRDefault="0057596D" w:rsidP="007B4B70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Leading US financial services holding company</w:t>
            </w:r>
          </w:p>
          <w:p w14:paraId="01CB004D" w14:textId="77777777" w:rsidR="0057596D" w:rsidRPr="00A51B9F" w:rsidRDefault="0057596D" w:rsidP="007B4B70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2008</w:t>
            </w:r>
          </w:p>
        </w:tc>
        <w:tc>
          <w:tcPr>
            <w:tcW w:w="6480" w:type="dxa"/>
            <w:shd w:val="clear" w:color="auto" w:fill="auto"/>
          </w:tcPr>
          <w:p w14:paraId="63D74DDB" w14:textId="6DC26B15" w:rsidR="0057596D" w:rsidRDefault="0057596D" w:rsidP="007B4B70">
            <w:pPr>
              <w:rPr>
                <w:rFonts w:ascii="Arial" w:hAnsi="Arial" w:cs="Arial"/>
                <w:sz w:val="20"/>
                <w:szCs w:val="20"/>
              </w:rPr>
            </w:pPr>
            <w:r w:rsidRPr="00A51B9F">
              <w:rPr>
                <w:rFonts w:ascii="Arial" w:hAnsi="Arial" w:cs="Arial"/>
                <w:sz w:val="20"/>
                <w:szCs w:val="20"/>
              </w:rPr>
              <w:t>Valu</w:t>
            </w:r>
            <w:r w:rsidR="00675E26">
              <w:rPr>
                <w:rFonts w:ascii="Arial" w:hAnsi="Arial" w:cs="Arial"/>
                <w:sz w:val="20"/>
                <w:szCs w:val="20"/>
              </w:rPr>
              <w:t xml:space="preserve">ed 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the entire share capital of </w:t>
            </w:r>
            <w:r>
              <w:rPr>
                <w:rFonts w:ascii="Arial" w:hAnsi="Arial" w:cs="Arial"/>
                <w:sz w:val="20"/>
                <w:szCs w:val="20"/>
              </w:rPr>
              <w:t xml:space="preserve">the German division of a leading US financial services holding </w:t>
            </w:r>
            <w:r w:rsidRPr="00A51B9F">
              <w:rPr>
                <w:rFonts w:ascii="Arial" w:hAnsi="Arial" w:cs="Arial"/>
                <w:sz w:val="20"/>
                <w:szCs w:val="20"/>
              </w:rPr>
              <w:t>company</w:t>
            </w:r>
            <w:r w:rsidR="00DE04AF">
              <w:rPr>
                <w:rFonts w:ascii="Arial" w:hAnsi="Arial" w:cs="Arial"/>
                <w:sz w:val="20"/>
                <w:szCs w:val="20"/>
              </w:rPr>
              <w:t>.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D2BA21" w14:textId="77777777" w:rsidR="0057596D" w:rsidRPr="00A51B9F" w:rsidRDefault="0057596D" w:rsidP="007B4B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0EFB" w:rsidRPr="00A51B9F" w14:paraId="0F9776E5" w14:textId="77777777" w:rsidTr="00A83390">
        <w:trPr>
          <w:trHeight w:val="533"/>
        </w:trPr>
        <w:tc>
          <w:tcPr>
            <w:tcW w:w="2340" w:type="dxa"/>
            <w:shd w:val="clear" w:color="auto" w:fill="auto"/>
          </w:tcPr>
          <w:p w14:paraId="50E75B8C" w14:textId="77777777" w:rsidR="00590EFB" w:rsidRPr="00A51B9F" w:rsidRDefault="00590EFB" w:rsidP="007B4B70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Alternative investment</w:t>
            </w:r>
            <w:r w:rsidR="00B75BD3">
              <w:rPr>
                <w:rFonts w:ascii="Arial" w:eastAsia="Batang" w:hAnsi="Arial" w:cs="Arial"/>
                <w:b w:val="0"/>
                <w:i/>
                <w:color w:val="000000"/>
              </w:rPr>
              <w:t>s</w:t>
            </w: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 xml:space="preserve"> leading global bank</w:t>
            </w:r>
          </w:p>
          <w:p w14:paraId="56AFF8D4" w14:textId="77777777" w:rsidR="00590EFB" w:rsidRDefault="00590EFB" w:rsidP="007B4B70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2008</w:t>
            </w:r>
          </w:p>
          <w:p w14:paraId="37E9B73B" w14:textId="77777777" w:rsidR="00590EFB" w:rsidRPr="00A51B9F" w:rsidRDefault="00590EFB" w:rsidP="007B4B70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</w:p>
        </w:tc>
        <w:tc>
          <w:tcPr>
            <w:tcW w:w="6480" w:type="dxa"/>
            <w:shd w:val="clear" w:color="auto" w:fill="auto"/>
          </w:tcPr>
          <w:p w14:paraId="1C272096" w14:textId="44BB9D8A" w:rsidR="00590EFB" w:rsidRPr="00A51B9F" w:rsidRDefault="00675E26" w:rsidP="007B4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590EFB" w:rsidRPr="00A51B9F">
              <w:rPr>
                <w:rFonts w:ascii="Arial" w:hAnsi="Arial" w:cs="Arial"/>
                <w:sz w:val="20"/>
                <w:szCs w:val="20"/>
              </w:rPr>
              <w:t>alu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="00590EFB" w:rsidRPr="00A51B9F">
              <w:rPr>
                <w:rFonts w:ascii="Arial" w:hAnsi="Arial" w:cs="Arial"/>
                <w:sz w:val="20"/>
                <w:szCs w:val="20"/>
              </w:rPr>
              <w:t xml:space="preserve"> the alternative investments of a leading </w:t>
            </w:r>
            <w:r w:rsidR="00590EFB">
              <w:rPr>
                <w:rFonts w:ascii="Arial" w:hAnsi="Arial" w:cs="Arial"/>
                <w:sz w:val="20"/>
                <w:szCs w:val="20"/>
              </w:rPr>
              <w:t xml:space="preserve">listed </w:t>
            </w:r>
            <w:r w:rsidR="00590EFB" w:rsidRPr="00A51B9F">
              <w:rPr>
                <w:rFonts w:ascii="Arial" w:hAnsi="Arial" w:cs="Arial"/>
                <w:sz w:val="20"/>
                <w:szCs w:val="20"/>
              </w:rPr>
              <w:t xml:space="preserve">bank </w:t>
            </w:r>
            <w:r w:rsidR="00590EFB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590EFB" w:rsidRPr="00A51B9F">
              <w:rPr>
                <w:rFonts w:ascii="Arial" w:hAnsi="Arial" w:cs="Arial"/>
                <w:sz w:val="20"/>
                <w:szCs w:val="20"/>
              </w:rPr>
              <w:t xml:space="preserve">impairment testing. </w:t>
            </w:r>
          </w:p>
          <w:p w14:paraId="2419DF47" w14:textId="77777777" w:rsidR="00590EFB" w:rsidRPr="00A51B9F" w:rsidRDefault="00590EFB" w:rsidP="007B4B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0EFB" w:rsidRPr="00A51B9F" w14:paraId="0B4CF8CC" w14:textId="77777777" w:rsidTr="00A83390">
        <w:trPr>
          <w:trHeight w:val="1008"/>
        </w:trPr>
        <w:tc>
          <w:tcPr>
            <w:tcW w:w="2340" w:type="dxa"/>
            <w:shd w:val="clear" w:color="auto" w:fill="auto"/>
          </w:tcPr>
          <w:p w14:paraId="40B8E956" w14:textId="60BA364C" w:rsidR="00590EFB" w:rsidRDefault="00590EFB" w:rsidP="007B4B70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 xml:space="preserve">A </w:t>
            </w:r>
            <w:r w:rsidR="00DE04AF">
              <w:rPr>
                <w:rFonts w:ascii="Arial" w:eastAsia="Batang" w:hAnsi="Arial" w:cs="Arial"/>
                <w:b w:val="0"/>
                <w:i/>
                <w:color w:val="000000"/>
              </w:rPr>
              <w:t>world-leading</w:t>
            </w:r>
            <w:r w:rsidRPr="00317B0F">
              <w:rPr>
                <w:rFonts w:ascii="Arial" w:eastAsia="Batang" w:hAnsi="Arial" w:cs="Arial"/>
                <w:b w:val="0"/>
                <w:i/>
                <w:color w:val="000000"/>
              </w:rPr>
              <w:t xml:space="preserve"> financial service</w:t>
            </w:r>
            <w:r>
              <w:rPr>
                <w:rFonts w:ascii="Arial" w:eastAsia="Batang" w:hAnsi="Arial" w:cs="Arial"/>
                <w:b w:val="0"/>
                <w:i/>
                <w:color w:val="000000"/>
              </w:rPr>
              <w:t>s institution</w:t>
            </w:r>
          </w:p>
          <w:p w14:paraId="10DC6049" w14:textId="77777777" w:rsidR="00590EFB" w:rsidRDefault="00590EFB" w:rsidP="007B4B70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>2007-2009</w:t>
            </w:r>
          </w:p>
          <w:p w14:paraId="71669467" w14:textId="77777777" w:rsidR="004A5F4B" w:rsidRDefault="004A5F4B" w:rsidP="007B4B70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</w:p>
        </w:tc>
        <w:tc>
          <w:tcPr>
            <w:tcW w:w="6480" w:type="dxa"/>
            <w:shd w:val="clear" w:color="auto" w:fill="auto"/>
          </w:tcPr>
          <w:p w14:paraId="075822FD" w14:textId="19D6039B" w:rsidR="00590EFB" w:rsidRDefault="00675E26" w:rsidP="007B4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Valued</w:t>
            </w:r>
            <w:r w:rsidR="00590EFB" w:rsidRPr="00A51B9F">
              <w:rPr>
                <w:rFonts w:ascii="Arial" w:hAnsi="Arial" w:cs="Arial"/>
                <w:sz w:val="20"/>
                <w:szCs w:val="20"/>
              </w:rPr>
              <w:t xml:space="preserve"> the intangible assets of </w:t>
            </w:r>
            <w:r w:rsidR="00590EFB">
              <w:rPr>
                <w:rFonts w:ascii="Arial" w:hAnsi="Arial" w:cs="Arial"/>
                <w:sz w:val="20"/>
                <w:szCs w:val="20"/>
              </w:rPr>
              <w:t xml:space="preserve">various financial services companies </w:t>
            </w:r>
            <w:r w:rsidR="0081175F">
              <w:rPr>
                <w:rFonts w:ascii="Arial" w:hAnsi="Arial" w:cs="Arial"/>
                <w:sz w:val="20"/>
                <w:szCs w:val="20"/>
              </w:rPr>
              <w:t>in</w:t>
            </w:r>
            <w:r w:rsidR="00590E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0EFB" w:rsidRPr="00A51B9F">
              <w:rPr>
                <w:rFonts w:ascii="Arial" w:hAnsi="Arial" w:cs="Arial"/>
                <w:sz w:val="20"/>
                <w:szCs w:val="20"/>
              </w:rPr>
              <w:t>purchase price allocation context</w:t>
            </w:r>
            <w:r w:rsidR="00590EF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B430938" w14:textId="77777777" w:rsidR="00590EFB" w:rsidRDefault="00590EFB" w:rsidP="007B4B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C583DC" w14:textId="77777777" w:rsidR="001500AE" w:rsidRDefault="001500AE" w:rsidP="007B4B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605294" w14:textId="77777777" w:rsidR="001500AE" w:rsidRPr="00A51B9F" w:rsidRDefault="001500AE" w:rsidP="007B4B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4C9" w:rsidRPr="00A51B9F" w14:paraId="1F69A322" w14:textId="77777777" w:rsidTr="00A83390">
        <w:trPr>
          <w:trHeight w:val="361"/>
        </w:trPr>
        <w:tc>
          <w:tcPr>
            <w:tcW w:w="8820" w:type="dxa"/>
            <w:gridSpan w:val="2"/>
            <w:shd w:val="clear" w:color="auto" w:fill="auto"/>
            <w:vAlign w:val="bottom"/>
          </w:tcPr>
          <w:p w14:paraId="0A1F4150" w14:textId="77777777" w:rsidR="00BC34C9" w:rsidRDefault="00416C3D" w:rsidP="00416C3D">
            <w:pPr>
              <w:pStyle w:val="000"/>
              <w:spacing w:line="240" w:lineRule="auto"/>
              <w:rPr>
                <w:rFonts w:ascii="Arial" w:hAnsi="Arial" w:cs="Arial"/>
                <w:b/>
                <w:color w:val="808080"/>
                <w:sz w:val="24"/>
              </w:rPr>
            </w:pPr>
            <w:r w:rsidRPr="00A305AD">
              <w:rPr>
                <w:rFonts w:ascii="Arial" w:hAnsi="Arial" w:cs="Arial"/>
                <w:b/>
                <w:color w:val="808080"/>
                <w:sz w:val="24"/>
              </w:rPr>
              <w:t>Experience with v</w:t>
            </w:r>
            <w:r w:rsidR="00BC34C9" w:rsidRPr="00A305AD">
              <w:rPr>
                <w:rFonts w:ascii="Arial" w:hAnsi="Arial" w:cs="Arial"/>
                <w:b/>
                <w:color w:val="808080"/>
                <w:sz w:val="24"/>
              </w:rPr>
              <w:t>aluations for tax purposes</w:t>
            </w:r>
            <w:r w:rsidR="00E62AC0" w:rsidRPr="00A305AD">
              <w:rPr>
                <w:rFonts w:ascii="Arial" w:hAnsi="Arial" w:cs="Arial"/>
                <w:b/>
                <w:color w:val="808080"/>
                <w:sz w:val="24"/>
              </w:rPr>
              <w:t xml:space="preserve"> and independent valuation reviews</w:t>
            </w:r>
          </w:p>
          <w:p w14:paraId="22F1557F" w14:textId="4A9325D5" w:rsidR="00A83390" w:rsidRPr="00A51B9F" w:rsidRDefault="00A83390" w:rsidP="00416C3D">
            <w:pPr>
              <w:pStyle w:val="000"/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266B5F" w:rsidRPr="00A51B9F" w14:paraId="36AC2142" w14:textId="77777777" w:rsidTr="00F26AD0">
        <w:trPr>
          <w:trHeight w:val="578"/>
        </w:trPr>
        <w:tc>
          <w:tcPr>
            <w:tcW w:w="2340" w:type="dxa"/>
            <w:shd w:val="clear" w:color="auto" w:fill="auto"/>
          </w:tcPr>
          <w:p w14:paraId="6A57D925" w14:textId="77777777" w:rsidR="00266B5F" w:rsidRDefault="00266B5F" w:rsidP="00F26AD0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big 4</w:t>
            </w:r>
          </w:p>
          <w:p w14:paraId="473246B8" w14:textId="77777777" w:rsidR="00266B5F" w:rsidRDefault="00266B5F" w:rsidP="00F26AD0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2020</w:t>
            </w:r>
          </w:p>
        </w:tc>
        <w:tc>
          <w:tcPr>
            <w:tcW w:w="6480" w:type="dxa"/>
            <w:shd w:val="clear" w:color="auto" w:fill="auto"/>
          </w:tcPr>
          <w:p w14:paraId="6ECFD85C" w14:textId="77777777" w:rsidR="00266B5F" w:rsidRPr="008F4C43" w:rsidRDefault="00266B5F" w:rsidP="00F26AD0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Assessed the value of various entities and technologies transferred to another jurisdiction for tax purposes.</w:t>
            </w:r>
          </w:p>
        </w:tc>
      </w:tr>
      <w:tr w:rsidR="008C2C52" w:rsidRPr="00A51B9F" w14:paraId="0737CD36" w14:textId="77777777" w:rsidTr="00FE035E">
        <w:trPr>
          <w:trHeight w:val="578"/>
        </w:trPr>
        <w:tc>
          <w:tcPr>
            <w:tcW w:w="2340" w:type="dxa"/>
            <w:shd w:val="clear" w:color="auto" w:fill="auto"/>
          </w:tcPr>
          <w:p w14:paraId="04D47DB9" w14:textId="77777777" w:rsidR="008C2C52" w:rsidRDefault="008C2C52" w:rsidP="00FE035E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Healthcare technology</w:t>
            </w:r>
          </w:p>
          <w:p w14:paraId="66E7E57E" w14:textId="77777777" w:rsidR="008C2C52" w:rsidRDefault="008C2C52" w:rsidP="00FE035E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2020</w:t>
            </w:r>
          </w:p>
        </w:tc>
        <w:tc>
          <w:tcPr>
            <w:tcW w:w="6480" w:type="dxa"/>
            <w:shd w:val="clear" w:color="auto" w:fill="auto"/>
          </w:tcPr>
          <w:p w14:paraId="695BF0F5" w14:textId="77777777" w:rsidR="008C2C52" w:rsidRPr="008F4C43" w:rsidRDefault="008C2C52" w:rsidP="00FE035E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Assessed the value of the business and intangible assets of two healthcare technology companies.</w:t>
            </w:r>
          </w:p>
        </w:tc>
      </w:tr>
      <w:tr w:rsidR="008C2C52" w:rsidRPr="00A51B9F" w14:paraId="3B247147" w14:textId="77777777" w:rsidTr="00FE035E">
        <w:trPr>
          <w:trHeight w:val="578"/>
        </w:trPr>
        <w:tc>
          <w:tcPr>
            <w:tcW w:w="2340" w:type="dxa"/>
            <w:shd w:val="clear" w:color="auto" w:fill="auto"/>
          </w:tcPr>
          <w:p w14:paraId="141D9291" w14:textId="77777777" w:rsidR="008C2C52" w:rsidRDefault="008C2C52" w:rsidP="00FE035E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Containers industry</w:t>
            </w:r>
          </w:p>
          <w:p w14:paraId="02C83ACE" w14:textId="7FA88AFF" w:rsidR="00B401CC" w:rsidRDefault="00B401CC" w:rsidP="00FE035E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202</w:t>
            </w:r>
            <w:r w:rsidR="006C080D"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6480" w:type="dxa"/>
            <w:shd w:val="clear" w:color="auto" w:fill="auto"/>
          </w:tcPr>
          <w:p w14:paraId="5684AE6D" w14:textId="77777777" w:rsidR="008C2C52" w:rsidRPr="008F4C43" w:rsidRDefault="008C2C52" w:rsidP="00FE035E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Assessed an appropriate royalty rate for an international container company which the headquarters can charge its terminals.</w:t>
            </w:r>
          </w:p>
        </w:tc>
      </w:tr>
      <w:tr w:rsidR="00001551" w:rsidRPr="00A51B9F" w14:paraId="5A013104" w14:textId="77777777" w:rsidTr="00A83390">
        <w:trPr>
          <w:trHeight w:val="620"/>
        </w:trPr>
        <w:tc>
          <w:tcPr>
            <w:tcW w:w="2340" w:type="dxa"/>
            <w:shd w:val="clear" w:color="auto" w:fill="auto"/>
          </w:tcPr>
          <w:p w14:paraId="32A41975" w14:textId="77777777" w:rsidR="00336EED" w:rsidRPr="00A51B9F" w:rsidRDefault="00336EED" w:rsidP="006623EE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 xml:space="preserve">Bottling </w:t>
            </w:r>
            <w:r w:rsidR="00582A40" w:rsidRPr="00A51B9F">
              <w:rPr>
                <w:rFonts w:ascii="Arial" w:hAnsi="Arial" w:cs="Arial"/>
                <w:i/>
                <w:sz w:val="20"/>
                <w:szCs w:val="20"/>
              </w:rPr>
              <w:t>company</w:t>
            </w:r>
          </w:p>
          <w:p w14:paraId="5C7169A1" w14:textId="77777777" w:rsidR="00336EED" w:rsidRPr="00A51B9F" w:rsidRDefault="00336EED" w:rsidP="006623EE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2013</w:t>
            </w:r>
          </w:p>
          <w:p w14:paraId="05EE3450" w14:textId="77777777" w:rsidR="0072203B" w:rsidRPr="00A51B9F" w:rsidRDefault="0072203B" w:rsidP="006623EE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1E5986FB" w14:textId="1D4A94EB" w:rsidR="0072203B" w:rsidRPr="00A51B9F" w:rsidRDefault="00675E26" w:rsidP="00682F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Valued</w:t>
            </w:r>
            <w:r w:rsidR="009B17E7"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2F24" w:rsidRPr="00A51B9F">
              <w:rPr>
                <w:rFonts w:ascii="Arial" w:hAnsi="Arial" w:cs="Arial"/>
                <w:sz w:val="20"/>
                <w:szCs w:val="20"/>
              </w:rPr>
              <w:t xml:space="preserve">the entire </w:t>
            </w:r>
            <w:r w:rsidR="009B17E7" w:rsidRPr="00A51B9F">
              <w:rPr>
                <w:rFonts w:ascii="Arial" w:hAnsi="Arial" w:cs="Arial"/>
                <w:sz w:val="20"/>
                <w:szCs w:val="20"/>
              </w:rPr>
              <w:t xml:space="preserve">share capital of various </w:t>
            </w:r>
            <w:r w:rsidR="008B0687">
              <w:rPr>
                <w:rFonts w:ascii="Arial" w:hAnsi="Arial" w:cs="Arial"/>
                <w:sz w:val="20"/>
                <w:szCs w:val="20"/>
              </w:rPr>
              <w:t>legal entities</w:t>
            </w:r>
            <w:r w:rsidR="009B17E7"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175F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9B17E7" w:rsidRPr="00A51B9F">
              <w:rPr>
                <w:rFonts w:ascii="Arial" w:hAnsi="Arial" w:cs="Arial"/>
                <w:sz w:val="20"/>
                <w:szCs w:val="20"/>
              </w:rPr>
              <w:t>a listed FTSE 100 bottling company, and reconciliation</w:t>
            </w:r>
            <w:r w:rsidR="00682F24" w:rsidRPr="00A51B9F">
              <w:rPr>
                <w:rFonts w:ascii="Arial" w:hAnsi="Arial" w:cs="Arial"/>
                <w:sz w:val="20"/>
                <w:szCs w:val="20"/>
              </w:rPr>
              <w:t>s</w:t>
            </w:r>
            <w:r w:rsidR="009B17E7"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2D41" w:rsidRPr="00A51B9F">
              <w:rPr>
                <w:rFonts w:ascii="Arial" w:hAnsi="Arial" w:cs="Arial"/>
                <w:sz w:val="20"/>
                <w:szCs w:val="20"/>
              </w:rPr>
              <w:t xml:space="preserve">(1) </w:t>
            </w:r>
            <w:r w:rsidR="00682F24" w:rsidRPr="00A51B9F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9B17E7" w:rsidRPr="00A51B9F">
              <w:rPr>
                <w:rFonts w:ascii="Arial" w:hAnsi="Arial" w:cs="Arial"/>
                <w:sz w:val="20"/>
                <w:szCs w:val="20"/>
              </w:rPr>
              <w:t xml:space="preserve">market </w:t>
            </w:r>
            <w:r w:rsidR="00E154F1">
              <w:rPr>
                <w:rFonts w:ascii="Arial" w:hAnsi="Arial" w:cs="Arial"/>
                <w:sz w:val="20"/>
                <w:szCs w:val="20"/>
              </w:rPr>
              <w:t>capitalisation</w:t>
            </w:r>
            <w:r w:rsidR="00923D2D">
              <w:rPr>
                <w:rFonts w:ascii="Arial" w:hAnsi="Arial" w:cs="Arial"/>
                <w:sz w:val="20"/>
                <w:szCs w:val="20"/>
              </w:rPr>
              <w:t>, (2) analysts estimates</w:t>
            </w:r>
            <w:r w:rsidR="00682F24" w:rsidRPr="00A51B9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F02D41" w:rsidRPr="00A51B9F">
              <w:rPr>
                <w:rFonts w:ascii="Arial" w:hAnsi="Arial" w:cs="Arial"/>
                <w:sz w:val="20"/>
                <w:szCs w:val="20"/>
              </w:rPr>
              <w:t>(</w:t>
            </w:r>
            <w:r w:rsidR="00923D2D">
              <w:rPr>
                <w:rFonts w:ascii="Arial" w:hAnsi="Arial" w:cs="Arial"/>
                <w:sz w:val="20"/>
                <w:szCs w:val="20"/>
              </w:rPr>
              <w:t>3</w:t>
            </w:r>
            <w:r w:rsidR="00F02D41" w:rsidRPr="00A51B9F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682F24" w:rsidRPr="00A51B9F">
              <w:rPr>
                <w:rFonts w:ascii="Arial" w:hAnsi="Arial" w:cs="Arial"/>
                <w:sz w:val="20"/>
                <w:szCs w:val="20"/>
              </w:rPr>
              <w:t>across various valuation methodologies</w:t>
            </w:r>
            <w:r w:rsidR="009B17E7" w:rsidRPr="00A51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9BFB36" w14:textId="77777777" w:rsidR="00336EED" w:rsidRPr="00A51B9F" w:rsidRDefault="00336EED" w:rsidP="00682F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662" w:rsidRPr="00A51B9F" w14:paraId="2597836D" w14:textId="77777777" w:rsidTr="00A83390">
        <w:trPr>
          <w:trHeight w:val="796"/>
        </w:trPr>
        <w:tc>
          <w:tcPr>
            <w:tcW w:w="2340" w:type="dxa"/>
            <w:shd w:val="clear" w:color="auto" w:fill="auto"/>
          </w:tcPr>
          <w:p w14:paraId="7AC23D97" w14:textId="77777777" w:rsidR="00336EED" w:rsidRPr="00A51B9F" w:rsidRDefault="00336EED" w:rsidP="006623EE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Marine electronics</w:t>
            </w:r>
          </w:p>
          <w:p w14:paraId="08C1D394" w14:textId="77777777" w:rsidR="00CE5662" w:rsidRPr="00A51B9F" w:rsidRDefault="00336EED" w:rsidP="006623EE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2013</w:t>
            </w:r>
          </w:p>
        </w:tc>
        <w:tc>
          <w:tcPr>
            <w:tcW w:w="6480" w:type="dxa"/>
            <w:shd w:val="clear" w:color="auto" w:fill="auto"/>
          </w:tcPr>
          <w:p w14:paraId="0EDE82DA" w14:textId="7DBAC55B" w:rsidR="00336EED" w:rsidRDefault="0081175F" w:rsidP="00284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Valued </w:t>
            </w:r>
            <w:r w:rsidR="00CE5662" w:rsidRPr="00A51B9F">
              <w:rPr>
                <w:rFonts w:ascii="Arial" w:hAnsi="Arial" w:cs="Arial"/>
                <w:sz w:val="20"/>
                <w:szCs w:val="20"/>
              </w:rPr>
              <w:t xml:space="preserve">the brand names of a marine electronics industry, considering the shift of its brand names to a </w:t>
            </w:r>
            <w:r>
              <w:rPr>
                <w:rFonts w:ascii="Arial" w:hAnsi="Arial" w:cs="Arial"/>
                <w:sz w:val="20"/>
                <w:szCs w:val="20"/>
              </w:rPr>
              <w:t>favourable tax</w:t>
            </w:r>
            <w:r w:rsidR="00CE5662" w:rsidRPr="00A51B9F">
              <w:rPr>
                <w:rFonts w:ascii="Arial" w:hAnsi="Arial" w:cs="Arial"/>
                <w:sz w:val="20"/>
                <w:szCs w:val="20"/>
              </w:rPr>
              <w:t xml:space="preserve"> regime </w:t>
            </w:r>
            <w:r w:rsidR="008B0687">
              <w:rPr>
                <w:rFonts w:ascii="Arial" w:hAnsi="Arial" w:cs="Arial"/>
                <w:sz w:val="20"/>
                <w:szCs w:val="20"/>
              </w:rPr>
              <w:t xml:space="preserve">in its effort to take </w:t>
            </w:r>
            <w:r w:rsidR="00CE5662" w:rsidRPr="00A51B9F">
              <w:rPr>
                <w:rFonts w:ascii="Arial" w:hAnsi="Arial" w:cs="Arial"/>
                <w:sz w:val="20"/>
                <w:szCs w:val="20"/>
              </w:rPr>
              <w:t>advantage of past credit losses.</w:t>
            </w:r>
          </w:p>
          <w:p w14:paraId="094E8D83" w14:textId="77777777" w:rsidR="002846ED" w:rsidRPr="00A51B9F" w:rsidRDefault="002846ED" w:rsidP="002846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F1" w:rsidRPr="00A51B9F" w14:paraId="2ED3DA08" w14:textId="77777777" w:rsidTr="00A83390">
        <w:trPr>
          <w:trHeight w:val="676"/>
        </w:trPr>
        <w:tc>
          <w:tcPr>
            <w:tcW w:w="2340" w:type="dxa"/>
            <w:shd w:val="clear" w:color="auto" w:fill="auto"/>
          </w:tcPr>
          <w:p w14:paraId="4099C636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</w:t>
            </w:r>
            <w:r w:rsidRPr="00A51B9F">
              <w:rPr>
                <w:rFonts w:ascii="Arial" w:hAnsi="Arial" w:cs="Arial"/>
                <w:i/>
                <w:sz w:val="20"/>
                <w:szCs w:val="20"/>
              </w:rPr>
              <w:t>ight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equipment</w:t>
            </w:r>
            <w:r w:rsidRPr="00A51B9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6655E8BF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 xml:space="preserve">2012 </w:t>
            </w:r>
          </w:p>
        </w:tc>
        <w:tc>
          <w:tcPr>
            <w:tcW w:w="6480" w:type="dxa"/>
            <w:shd w:val="clear" w:color="auto" w:fill="auto"/>
          </w:tcPr>
          <w:p w14:paraId="08CECD25" w14:textId="77777777" w:rsidR="00933AF1" w:rsidRPr="00A51B9F" w:rsidRDefault="00933AF1" w:rsidP="00891C0A">
            <w:pPr>
              <w:rPr>
                <w:rFonts w:ascii="Arial" w:hAnsi="Arial" w:cs="Arial"/>
                <w:sz w:val="20"/>
                <w:szCs w:val="20"/>
              </w:rPr>
            </w:pPr>
            <w:r w:rsidRPr="00A51B9F">
              <w:rPr>
                <w:rFonts w:ascii="Arial" w:hAnsi="Arial" w:cs="Arial"/>
                <w:sz w:val="20"/>
                <w:szCs w:val="20"/>
              </w:rPr>
              <w:t xml:space="preserve">Valuation of the entire share capital of various </w:t>
            </w:r>
            <w:r w:rsidR="008B0687">
              <w:rPr>
                <w:rFonts w:ascii="Arial" w:hAnsi="Arial" w:cs="Arial"/>
                <w:sz w:val="20"/>
                <w:szCs w:val="20"/>
              </w:rPr>
              <w:t>legal entities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0687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a light </w:t>
            </w:r>
            <w:r>
              <w:rPr>
                <w:rFonts w:ascii="Arial" w:hAnsi="Arial" w:cs="Arial"/>
                <w:sz w:val="20"/>
                <w:szCs w:val="20"/>
              </w:rPr>
              <w:t>equipment</w:t>
            </w:r>
            <w:r w:rsidR="008B0687">
              <w:rPr>
                <w:rFonts w:ascii="Arial" w:hAnsi="Arial" w:cs="Arial"/>
                <w:sz w:val="20"/>
                <w:szCs w:val="20"/>
              </w:rPr>
              <w:t xml:space="preserve"> manufacturer</w:t>
            </w:r>
            <w:r w:rsidRPr="00A51B9F">
              <w:rPr>
                <w:rFonts w:ascii="Arial" w:hAnsi="Arial" w:cs="Arial"/>
                <w:sz w:val="20"/>
                <w:szCs w:val="20"/>
              </w:rPr>
              <w:t>, and reconciliations (1) with the outcomes of the purchase price allocation</w:t>
            </w:r>
            <w:r w:rsidR="008B0687">
              <w:rPr>
                <w:rFonts w:ascii="Arial" w:hAnsi="Arial" w:cs="Arial"/>
                <w:sz w:val="20"/>
                <w:szCs w:val="20"/>
              </w:rPr>
              <w:t>,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(2) across various valuation methodologies</w:t>
            </w:r>
            <w:r w:rsidR="008B0687">
              <w:rPr>
                <w:rFonts w:ascii="Arial" w:hAnsi="Arial" w:cs="Arial"/>
                <w:sz w:val="20"/>
                <w:szCs w:val="20"/>
              </w:rPr>
              <w:t xml:space="preserve">, and (3) </w:t>
            </w:r>
            <w:r w:rsidR="00E62AC0">
              <w:rPr>
                <w:rFonts w:ascii="Arial" w:hAnsi="Arial" w:cs="Arial"/>
                <w:sz w:val="20"/>
                <w:szCs w:val="20"/>
              </w:rPr>
              <w:t>to the total purchase price consideration</w:t>
            </w:r>
            <w:r w:rsidRPr="00A51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A0AB2F" w14:textId="77777777" w:rsidR="00933AF1" w:rsidRPr="00A51B9F" w:rsidRDefault="00933AF1" w:rsidP="00891C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933AF1" w:rsidRPr="00A51B9F" w14:paraId="708C4BD7" w14:textId="77777777" w:rsidTr="00A83390">
        <w:trPr>
          <w:trHeight w:val="792"/>
        </w:trPr>
        <w:tc>
          <w:tcPr>
            <w:tcW w:w="2340" w:type="dxa"/>
            <w:shd w:val="clear" w:color="auto" w:fill="auto"/>
          </w:tcPr>
          <w:p w14:paraId="106021FA" w14:textId="77777777" w:rsidR="00933AF1" w:rsidRDefault="00933AF1" w:rsidP="00891C0A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>Leading manufacturer of global household brands</w:t>
            </w:r>
          </w:p>
          <w:p w14:paraId="53043438" w14:textId="77777777" w:rsidR="00933AF1" w:rsidRDefault="00933AF1" w:rsidP="00891C0A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 xml:space="preserve">2011   </w:t>
            </w:r>
          </w:p>
        </w:tc>
        <w:tc>
          <w:tcPr>
            <w:tcW w:w="6480" w:type="dxa"/>
            <w:shd w:val="clear" w:color="auto" w:fill="auto"/>
          </w:tcPr>
          <w:p w14:paraId="635439F8" w14:textId="1574D6F2" w:rsidR="00933AF1" w:rsidRPr="00A51B9F" w:rsidRDefault="007A623E" w:rsidP="00891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the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valuation of the entire share capital of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933AF1">
              <w:rPr>
                <w:rFonts w:ascii="Arial" w:hAnsi="Arial" w:cs="Arial"/>
                <w:sz w:val="20"/>
                <w:szCs w:val="20"/>
              </w:rPr>
              <w:t>leading manufacturer of global household brands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40DDB9" w14:textId="77777777" w:rsidR="00933AF1" w:rsidRDefault="00933AF1" w:rsidP="00891C0A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  <w:p w14:paraId="2086DB00" w14:textId="77777777" w:rsidR="00933AF1" w:rsidRPr="00A51B9F" w:rsidRDefault="00933AF1" w:rsidP="00891C0A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662" w:rsidRPr="00A51B9F" w14:paraId="162E1376" w14:textId="77777777" w:rsidTr="00A83390">
        <w:trPr>
          <w:trHeight w:val="314"/>
        </w:trPr>
        <w:tc>
          <w:tcPr>
            <w:tcW w:w="2340" w:type="dxa"/>
            <w:shd w:val="clear" w:color="auto" w:fill="auto"/>
          </w:tcPr>
          <w:p w14:paraId="514663D3" w14:textId="77777777" w:rsidR="00336EED" w:rsidRPr="00A51B9F" w:rsidRDefault="00336EED" w:rsidP="006623EE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Electronics</w:t>
            </w:r>
          </w:p>
          <w:p w14:paraId="14708513" w14:textId="77777777" w:rsidR="00CE5662" w:rsidRPr="00A51B9F" w:rsidRDefault="00336EED" w:rsidP="006623EE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 xml:space="preserve">2010 </w:t>
            </w:r>
          </w:p>
        </w:tc>
        <w:tc>
          <w:tcPr>
            <w:tcW w:w="6480" w:type="dxa"/>
            <w:shd w:val="clear" w:color="auto" w:fill="auto"/>
          </w:tcPr>
          <w:p w14:paraId="3BADE133" w14:textId="0CF5A7E8" w:rsidR="00CE5662" w:rsidRPr="00A51B9F" w:rsidRDefault="00CE5662" w:rsidP="00CE5662">
            <w:pPr>
              <w:rPr>
                <w:rFonts w:ascii="Arial" w:hAnsi="Arial" w:cs="Arial"/>
                <w:sz w:val="20"/>
                <w:szCs w:val="20"/>
              </w:rPr>
            </w:pPr>
            <w:r w:rsidRPr="00A51B9F">
              <w:rPr>
                <w:rFonts w:ascii="Arial" w:hAnsi="Arial" w:cs="Arial"/>
                <w:sz w:val="20"/>
                <w:szCs w:val="20"/>
              </w:rPr>
              <w:t>Valuation o</w:t>
            </w:r>
            <w:r w:rsidR="00B52AD3">
              <w:rPr>
                <w:rFonts w:ascii="Arial" w:hAnsi="Arial" w:cs="Arial"/>
                <w:sz w:val="20"/>
                <w:szCs w:val="20"/>
              </w:rPr>
              <w:t xml:space="preserve">f the entire share capital of a subsidiary of a </w:t>
            </w:r>
            <w:r w:rsidR="0081175F">
              <w:rPr>
                <w:rFonts w:ascii="Arial" w:hAnsi="Arial" w:cs="Arial"/>
                <w:sz w:val="20"/>
                <w:szCs w:val="20"/>
              </w:rPr>
              <w:t>multi-billion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electronics manufacturer and reconciliations across various valuation methodologies.</w:t>
            </w:r>
          </w:p>
          <w:p w14:paraId="18A53D51" w14:textId="77777777" w:rsidR="00336EED" w:rsidRPr="00A51B9F" w:rsidRDefault="00336EED" w:rsidP="00CE566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E5662" w:rsidRPr="00A51B9F" w14:paraId="15DCF48E" w14:textId="77777777" w:rsidTr="00A83390">
        <w:trPr>
          <w:trHeight w:val="628"/>
        </w:trPr>
        <w:tc>
          <w:tcPr>
            <w:tcW w:w="2340" w:type="dxa"/>
            <w:shd w:val="clear" w:color="auto" w:fill="auto"/>
          </w:tcPr>
          <w:p w14:paraId="00AD50D7" w14:textId="77777777" w:rsidR="00336EED" w:rsidRPr="00A51B9F" w:rsidRDefault="00336EED" w:rsidP="006623EE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Large European listed airport operator</w:t>
            </w:r>
          </w:p>
          <w:p w14:paraId="1402F9B6" w14:textId="77777777" w:rsidR="00CE5662" w:rsidRPr="00A51B9F" w:rsidRDefault="00336EED" w:rsidP="006623EE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2010</w:t>
            </w:r>
          </w:p>
        </w:tc>
        <w:tc>
          <w:tcPr>
            <w:tcW w:w="6480" w:type="dxa"/>
            <w:shd w:val="clear" w:color="auto" w:fill="auto"/>
          </w:tcPr>
          <w:p w14:paraId="51327809" w14:textId="06AC2253" w:rsidR="00735D78" w:rsidRPr="00A51B9F" w:rsidRDefault="0081175F" w:rsidP="00336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Reviewed </w:t>
            </w:r>
            <w:r w:rsidR="00735D78" w:rsidRPr="00A51B9F">
              <w:rPr>
                <w:rFonts w:ascii="Arial" w:hAnsi="Arial" w:cs="Arial"/>
                <w:sz w:val="20"/>
                <w:szCs w:val="20"/>
              </w:rPr>
              <w:t xml:space="preserve">the valuation of the entire share capital of one of the largest </w:t>
            </w:r>
            <w:r w:rsidR="00EF5321" w:rsidRPr="00A51B9F">
              <w:rPr>
                <w:rFonts w:ascii="Arial" w:hAnsi="Arial" w:cs="Arial"/>
                <w:sz w:val="20"/>
                <w:szCs w:val="20"/>
              </w:rPr>
              <w:t xml:space="preserve">European listed </w:t>
            </w:r>
            <w:r w:rsidR="00735D78" w:rsidRPr="00A51B9F">
              <w:rPr>
                <w:rFonts w:ascii="Arial" w:hAnsi="Arial" w:cs="Arial"/>
                <w:sz w:val="20"/>
                <w:szCs w:val="20"/>
              </w:rPr>
              <w:t xml:space="preserve">airport operators in Europe </w:t>
            </w:r>
            <w:r w:rsidR="007A623E">
              <w:rPr>
                <w:rFonts w:ascii="Arial" w:hAnsi="Arial" w:cs="Arial"/>
                <w:sz w:val="20"/>
                <w:szCs w:val="20"/>
              </w:rPr>
              <w:t>concerning</w:t>
            </w:r>
            <w:r w:rsidR="00EF5321"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5D78" w:rsidRPr="00A51B9F">
              <w:rPr>
                <w:rFonts w:ascii="Arial" w:hAnsi="Arial" w:cs="Arial"/>
                <w:sz w:val="20"/>
                <w:szCs w:val="20"/>
              </w:rPr>
              <w:t>defend</w:t>
            </w:r>
            <w:r w:rsidR="00EF5321" w:rsidRPr="00A51B9F">
              <w:rPr>
                <w:rFonts w:ascii="Arial" w:hAnsi="Arial" w:cs="Arial"/>
                <w:sz w:val="20"/>
                <w:szCs w:val="20"/>
              </w:rPr>
              <w:t>ing</w:t>
            </w:r>
            <w:r w:rsidR="00735D78"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623E">
              <w:rPr>
                <w:rFonts w:ascii="Arial" w:hAnsi="Arial" w:cs="Arial"/>
                <w:sz w:val="20"/>
                <w:szCs w:val="20"/>
              </w:rPr>
              <w:t>its</w:t>
            </w:r>
            <w:r w:rsidR="00EF5321"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2857">
              <w:rPr>
                <w:rFonts w:ascii="Arial" w:hAnsi="Arial" w:cs="Arial"/>
                <w:sz w:val="20"/>
                <w:szCs w:val="20"/>
              </w:rPr>
              <w:t xml:space="preserve">pre-IPO </w:t>
            </w:r>
            <w:r w:rsidR="00735D78" w:rsidRPr="00A51B9F">
              <w:rPr>
                <w:rFonts w:ascii="Arial" w:hAnsi="Arial" w:cs="Arial"/>
                <w:sz w:val="20"/>
                <w:szCs w:val="20"/>
              </w:rPr>
              <w:t>valuation to the tax authorities</w:t>
            </w:r>
            <w:r w:rsidR="00B42857">
              <w:rPr>
                <w:rFonts w:ascii="Arial" w:hAnsi="Arial" w:cs="Arial"/>
                <w:sz w:val="20"/>
                <w:szCs w:val="20"/>
              </w:rPr>
              <w:t xml:space="preserve"> after its IPO</w:t>
            </w:r>
            <w:r w:rsidR="00735D78" w:rsidRPr="00A51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33CA1A" w14:textId="77777777" w:rsidR="00336EED" w:rsidRPr="00A51B9F" w:rsidRDefault="00336EED" w:rsidP="00336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F1" w:rsidRPr="00A51B9F" w14:paraId="68FF7C29" w14:textId="77777777" w:rsidTr="00A83390">
        <w:tc>
          <w:tcPr>
            <w:tcW w:w="2340" w:type="dxa"/>
            <w:shd w:val="clear" w:color="auto" w:fill="auto"/>
          </w:tcPr>
          <w:p w14:paraId="589EAC66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Medical instruments</w:t>
            </w:r>
          </w:p>
          <w:p w14:paraId="5A48A377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 xml:space="preserve">2008 </w:t>
            </w:r>
          </w:p>
          <w:p w14:paraId="2FB3E0FA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22CA9B02" w14:textId="77777777" w:rsidR="00933AF1" w:rsidRPr="00A51B9F" w:rsidRDefault="00933AF1" w:rsidP="00891C0A">
            <w:pPr>
              <w:rPr>
                <w:rFonts w:ascii="Arial" w:hAnsi="Arial" w:cs="Arial"/>
                <w:sz w:val="20"/>
                <w:szCs w:val="20"/>
              </w:rPr>
            </w:pPr>
            <w:r w:rsidRPr="00A51B9F">
              <w:rPr>
                <w:rFonts w:ascii="Arial" w:hAnsi="Arial" w:cs="Arial"/>
                <w:sz w:val="20"/>
                <w:szCs w:val="20"/>
              </w:rPr>
              <w:t xml:space="preserve">Valuation of the entire share capital of various </w:t>
            </w:r>
            <w:r w:rsidR="008B0687">
              <w:rPr>
                <w:rFonts w:ascii="Arial" w:hAnsi="Arial" w:cs="Arial"/>
                <w:sz w:val="20"/>
                <w:szCs w:val="20"/>
              </w:rPr>
              <w:t>legal entities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a medical instruments </w:t>
            </w:r>
            <w:r w:rsidR="008662B8">
              <w:rPr>
                <w:rFonts w:ascii="Arial" w:hAnsi="Arial" w:cs="Arial"/>
                <w:sz w:val="20"/>
                <w:szCs w:val="20"/>
              </w:rPr>
              <w:t>manufacturer</w:t>
            </w:r>
            <w:r w:rsidRPr="00A51B9F">
              <w:rPr>
                <w:rFonts w:ascii="Arial" w:hAnsi="Arial" w:cs="Arial"/>
                <w:sz w:val="20"/>
                <w:szCs w:val="20"/>
              </w:rPr>
              <w:t>, and reconciliations (1) with the outcomes of the purchase price allocation and (2) across various valuation methodologies.</w:t>
            </w:r>
          </w:p>
          <w:p w14:paraId="51A95A71" w14:textId="77777777" w:rsidR="00933AF1" w:rsidRPr="00A51B9F" w:rsidRDefault="00933AF1" w:rsidP="00891C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933AF1" w:rsidRPr="00A51B9F" w14:paraId="69E29B7D" w14:textId="77777777" w:rsidTr="00A83390">
        <w:trPr>
          <w:trHeight w:val="514"/>
        </w:trPr>
        <w:tc>
          <w:tcPr>
            <w:tcW w:w="2340" w:type="dxa"/>
            <w:shd w:val="clear" w:color="auto" w:fill="auto"/>
          </w:tcPr>
          <w:p w14:paraId="2C4B2C4E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Global integrated healthcare company</w:t>
            </w:r>
          </w:p>
          <w:p w14:paraId="5AEF6608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2007</w:t>
            </w:r>
          </w:p>
        </w:tc>
        <w:tc>
          <w:tcPr>
            <w:tcW w:w="6480" w:type="dxa"/>
            <w:shd w:val="clear" w:color="auto" w:fill="auto"/>
          </w:tcPr>
          <w:p w14:paraId="2D2A1580" w14:textId="1406BA65" w:rsidR="00933AF1" w:rsidRDefault="00DC6EC9" w:rsidP="00EB2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Valued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the entire share capital of various </w:t>
            </w:r>
            <w:r w:rsidR="008B0687">
              <w:rPr>
                <w:rFonts w:ascii="Arial" w:hAnsi="Arial" w:cs="Arial"/>
                <w:sz w:val="20"/>
                <w:szCs w:val="20"/>
              </w:rPr>
              <w:t>legal entities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175F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>a global integrated healthcare company and reconciliations (1) with the outcomes of the purchase price allocation and (2) across various valuation methodologies.</w:t>
            </w:r>
          </w:p>
          <w:p w14:paraId="4287AC1D" w14:textId="77777777" w:rsidR="000D32EA" w:rsidRPr="00A51B9F" w:rsidRDefault="000D32EA" w:rsidP="00EB25A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933AF1" w:rsidRPr="00A51B9F" w14:paraId="2019C892" w14:textId="77777777" w:rsidTr="00A83390">
        <w:trPr>
          <w:trHeight w:val="698"/>
        </w:trPr>
        <w:tc>
          <w:tcPr>
            <w:tcW w:w="2340" w:type="dxa"/>
            <w:shd w:val="clear" w:color="auto" w:fill="auto"/>
          </w:tcPr>
          <w:p w14:paraId="35740B23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Soap manufacturer</w:t>
            </w:r>
          </w:p>
          <w:p w14:paraId="3FDC19CD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2007</w:t>
            </w:r>
          </w:p>
          <w:p w14:paraId="79D6B060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3C394A16" w14:textId="3C986678" w:rsidR="00933AF1" w:rsidRDefault="00933AF1" w:rsidP="00891C0A">
            <w:pPr>
              <w:rPr>
                <w:rFonts w:ascii="Arial" w:hAnsi="Arial" w:cs="Arial"/>
                <w:sz w:val="20"/>
                <w:szCs w:val="20"/>
              </w:rPr>
            </w:pPr>
            <w:r w:rsidRPr="00A51B9F">
              <w:rPr>
                <w:rFonts w:ascii="Arial" w:hAnsi="Arial" w:cs="Arial"/>
                <w:sz w:val="20"/>
                <w:szCs w:val="20"/>
              </w:rPr>
              <w:t xml:space="preserve">Examined the debt capacity of a soap manufacturer to establish whether the </w:t>
            </w:r>
            <w:r w:rsidR="00731592">
              <w:rPr>
                <w:rFonts w:ascii="Arial" w:hAnsi="Arial" w:cs="Arial"/>
                <w:sz w:val="20"/>
                <w:szCs w:val="20"/>
              </w:rPr>
              <w:t>company's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debt amount provided by the parent company was at </w:t>
            </w:r>
            <w:r w:rsidR="00731592">
              <w:rPr>
                <w:rFonts w:ascii="Arial" w:hAnsi="Arial" w:cs="Arial"/>
                <w:sz w:val="20"/>
                <w:szCs w:val="20"/>
              </w:rPr>
              <w:t>arm's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length terms and conclude whether the interest on the </w:t>
            </w:r>
            <w:r w:rsidR="00731592">
              <w:rPr>
                <w:rFonts w:ascii="Arial" w:hAnsi="Arial" w:cs="Arial"/>
                <w:sz w:val="20"/>
                <w:szCs w:val="20"/>
              </w:rPr>
              <w:t>company's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debt is </w:t>
            </w:r>
            <w:r w:rsidR="0081175F">
              <w:rPr>
                <w:rFonts w:ascii="Arial" w:hAnsi="Arial" w:cs="Arial"/>
                <w:sz w:val="20"/>
                <w:szCs w:val="20"/>
              </w:rPr>
              <w:t>tax-deductible</w:t>
            </w:r>
            <w:r w:rsidRPr="00A51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DC0787" w14:textId="77777777" w:rsidR="00933AF1" w:rsidRPr="00A51B9F" w:rsidRDefault="00933AF1" w:rsidP="00891C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F1" w:rsidRPr="00A51B9F" w14:paraId="73CBC79F" w14:textId="77777777" w:rsidTr="00A83390">
        <w:trPr>
          <w:trHeight w:val="990"/>
        </w:trPr>
        <w:tc>
          <w:tcPr>
            <w:tcW w:w="2340" w:type="dxa"/>
            <w:shd w:val="clear" w:color="auto" w:fill="auto"/>
          </w:tcPr>
          <w:p w14:paraId="18304CB4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Fire and security systems</w:t>
            </w:r>
          </w:p>
          <w:p w14:paraId="0FFB49B2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2006</w:t>
            </w:r>
          </w:p>
        </w:tc>
        <w:tc>
          <w:tcPr>
            <w:tcW w:w="6480" w:type="dxa"/>
            <w:shd w:val="clear" w:color="auto" w:fill="auto"/>
          </w:tcPr>
          <w:p w14:paraId="3646DCE6" w14:textId="19727BC5" w:rsidR="00933AF1" w:rsidRDefault="00DC6EC9" w:rsidP="009F16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Valued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the entire share capital of various </w:t>
            </w:r>
            <w:r w:rsidR="008B0687">
              <w:rPr>
                <w:rFonts w:ascii="Arial" w:hAnsi="Arial" w:cs="Arial"/>
                <w:sz w:val="20"/>
                <w:szCs w:val="20"/>
              </w:rPr>
              <w:t>legal entities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of the largest </w:t>
            </w:r>
            <w:r w:rsidR="0081175F">
              <w:rPr>
                <w:rFonts w:ascii="Arial" w:hAnsi="Arial" w:cs="Arial"/>
                <w:sz w:val="20"/>
                <w:szCs w:val="20"/>
              </w:rPr>
              <w:t>pure-play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fire and securities systems listed company.</w:t>
            </w:r>
          </w:p>
          <w:p w14:paraId="579535FA" w14:textId="77777777" w:rsidR="003D5799" w:rsidRDefault="003D5799" w:rsidP="009F169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33CA5280" w14:textId="77777777" w:rsidR="001500AE" w:rsidRPr="00A51B9F" w:rsidRDefault="001500AE" w:rsidP="009F169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416C3D" w:rsidRPr="00A51B9F" w14:paraId="43BAC7E5" w14:textId="77777777" w:rsidTr="00A83390">
        <w:trPr>
          <w:trHeight w:val="420"/>
        </w:trPr>
        <w:tc>
          <w:tcPr>
            <w:tcW w:w="8820" w:type="dxa"/>
            <w:gridSpan w:val="2"/>
            <w:shd w:val="clear" w:color="auto" w:fill="auto"/>
            <w:vAlign w:val="bottom"/>
          </w:tcPr>
          <w:p w14:paraId="25E7A4BC" w14:textId="77777777" w:rsidR="00416C3D" w:rsidRDefault="00416C3D" w:rsidP="00416C3D">
            <w:pPr>
              <w:pStyle w:val="000"/>
              <w:spacing w:line="240" w:lineRule="auto"/>
              <w:rPr>
                <w:rFonts w:ascii="Arial" w:hAnsi="Arial" w:cs="Arial"/>
                <w:b/>
                <w:color w:val="808080"/>
                <w:sz w:val="24"/>
              </w:rPr>
            </w:pPr>
            <w:r w:rsidRPr="00A305AD">
              <w:rPr>
                <w:rFonts w:ascii="Arial" w:hAnsi="Arial" w:cs="Arial"/>
                <w:b/>
                <w:color w:val="808080"/>
                <w:sz w:val="24"/>
              </w:rPr>
              <w:t>Experience with valuations for transaction purposes</w:t>
            </w:r>
          </w:p>
          <w:p w14:paraId="6BB617C5" w14:textId="0D9846FA" w:rsidR="00A83390" w:rsidRPr="00A51B9F" w:rsidRDefault="00A83390" w:rsidP="00416C3D">
            <w:pPr>
              <w:pStyle w:val="000"/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ED343F" w:rsidRPr="00A51B9F" w14:paraId="7029ADC2" w14:textId="77777777" w:rsidTr="00A83390">
        <w:trPr>
          <w:trHeight w:val="181"/>
        </w:trPr>
        <w:tc>
          <w:tcPr>
            <w:tcW w:w="2340" w:type="dxa"/>
            <w:shd w:val="clear" w:color="auto" w:fill="auto"/>
          </w:tcPr>
          <w:p w14:paraId="251AB514" w14:textId="77777777" w:rsidR="009918FE" w:rsidRDefault="00234EEC" w:rsidP="00891C0A">
            <w:pPr>
              <w:jc w:val="right"/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>Commodit</w:t>
            </w:r>
            <w:r w:rsidR="009918FE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>y trader</w:t>
            </w:r>
          </w:p>
          <w:p w14:paraId="209023C1" w14:textId="34714FA4" w:rsidR="00ED343F" w:rsidRDefault="009918FE" w:rsidP="00891C0A">
            <w:pPr>
              <w:jc w:val="right"/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>2023</w:t>
            </w:r>
            <w:r w:rsidR="00234EEC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  <w:p w14:paraId="15460358" w14:textId="09FBEBC2" w:rsidR="00ED343F" w:rsidRPr="00A51B9F" w:rsidRDefault="00ED343F" w:rsidP="00891C0A">
            <w:pPr>
              <w:jc w:val="right"/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000415A9" w14:textId="77777777" w:rsidR="00ED343F" w:rsidRDefault="00234EEC" w:rsidP="00891C0A">
            <w:pPr>
              <w:rPr>
                <w:rFonts w:ascii="Arial" w:hAnsi="Arial" w:cs="Arial"/>
                <w:sz w:val="20"/>
                <w:szCs w:val="20"/>
              </w:rPr>
            </w:pPr>
            <w:r w:rsidRPr="00234EEC">
              <w:rPr>
                <w:rFonts w:ascii="Arial" w:hAnsi="Arial" w:cs="Arial"/>
                <w:sz w:val="20"/>
                <w:szCs w:val="20"/>
              </w:rPr>
              <w:t>Valued the equity of one of the world's leading providers of soft commodities in the context of a sale transaction</w:t>
            </w:r>
          </w:p>
          <w:p w14:paraId="39FB138C" w14:textId="0DCCAC8B" w:rsidR="00234EEC" w:rsidRDefault="00234EEC" w:rsidP="00891C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C3D" w:rsidRPr="00A51B9F" w14:paraId="17E39D99" w14:textId="77777777" w:rsidTr="00A83390">
        <w:trPr>
          <w:trHeight w:val="181"/>
        </w:trPr>
        <w:tc>
          <w:tcPr>
            <w:tcW w:w="2340" w:type="dxa"/>
            <w:shd w:val="clear" w:color="auto" w:fill="auto"/>
          </w:tcPr>
          <w:p w14:paraId="6F93623F" w14:textId="77777777" w:rsidR="00416C3D" w:rsidRPr="00A51B9F" w:rsidRDefault="00416C3D" w:rsidP="00891C0A">
            <w:pPr>
              <w:jc w:val="right"/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</w:pPr>
            <w:r w:rsidRPr="00A51B9F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>Global dairies producer</w:t>
            </w:r>
          </w:p>
          <w:p w14:paraId="042D04B9" w14:textId="77777777" w:rsidR="00416C3D" w:rsidRPr="00A51B9F" w:rsidRDefault="00416C3D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6480" w:type="dxa"/>
            <w:shd w:val="clear" w:color="auto" w:fill="auto"/>
          </w:tcPr>
          <w:p w14:paraId="4E1AEE2B" w14:textId="7BBB5C9A" w:rsidR="00416C3D" w:rsidRPr="00A51B9F" w:rsidRDefault="00DC6EC9" w:rsidP="00891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Valued 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>a target company engaged in dairies production located in a country that has only recently allowed foreign direct investment.</w:t>
            </w:r>
          </w:p>
          <w:p w14:paraId="7A2FD3F7" w14:textId="77777777" w:rsidR="00416C3D" w:rsidRPr="00A51B9F" w:rsidRDefault="00416C3D" w:rsidP="00891C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C3D" w:rsidRPr="00A51B9F" w14:paraId="39A10A4A" w14:textId="77777777" w:rsidTr="00A83390">
        <w:trPr>
          <w:trHeight w:val="259"/>
        </w:trPr>
        <w:tc>
          <w:tcPr>
            <w:tcW w:w="2340" w:type="dxa"/>
            <w:shd w:val="clear" w:color="auto" w:fill="auto"/>
          </w:tcPr>
          <w:p w14:paraId="1221BB98" w14:textId="77777777" w:rsidR="00416C3D" w:rsidRPr="00A51B9F" w:rsidRDefault="00416C3D" w:rsidP="00891C0A">
            <w:pPr>
              <w:jc w:val="right"/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</w:pPr>
            <w:r w:rsidRPr="00A51B9F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lastRenderedPageBreak/>
              <w:t>Power generation</w:t>
            </w:r>
          </w:p>
          <w:p w14:paraId="332674DC" w14:textId="77777777" w:rsidR="00416C3D" w:rsidRPr="00A51B9F" w:rsidRDefault="00416C3D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6480" w:type="dxa"/>
            <w:shd w:val="clear" w:color="auto" w:fill="auto"/>
          </w:tcPr>
          <w:p w14:paraId="655DF010" w14:textId="42551E8F" w:rsidR="00416C3D" w:rsidRPr="00A51B9F" w:rsidRDefault="00DC6EC9" w:rsidP="00891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Reviewed the valuation 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methodologies and assumptions used in the valuation of </w:t>
            </w:r>
            <w:r w:rsidR="0081175F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gas </w:t>
            </w:r>
            <w:r w:rsidR="00171C89">
              <w:rPr>
                <w:rFonts w:ascii="Arial" w:hAnsi="Arial" w:cs="Arial"/>
                <w:sz w:val="20"/>
                <w:szCs w:val="20"/>
              </w:rPr>
              <w:t xml:space="preserve">power 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business (relating to gas supply and gas storage contracts) </w:t>
            </w:r>
            <w:r>
              <w:rPr>
                <w:rFonts w:ascii="Arial" w:hAnsi="Arial" w:cs="Arial"/>
                <w:sz w:val="20"/>
                <w:szCs w:val="20"/>
              </w:rPr>
              <w:t>on behalf of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171C89">
              <w:rPr>
                <w:rFonts w:ascii="Arial" w:hAnsi="Arial" w:cs="Arial"/>
                <w:sz w:val="20"/>
                <w:szCs w:val="20"/>
              </w:rPr>
              <w:t>leading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 German power generation company.</w:t>
            </w:r>
          </w:p>
          <w:p w14:paraId="5FCF9557" w14:textId="77777777" w:rsidR="00416C3D" w:rsidRPr="00A51B9F" w:rsidRDefault="00416C3D" w:rsidP="00891C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C3D" w:rsidRPr="00A51B9F" w14:paraId="4B01F3B4" w14:textId="77777777" w:rsidTr="00A83390">
        <w:trPr>
          <w:trHeight w:val="1128"/>
        </w:trPr>
        <w:tc>
          <w:tcPr>
            <w:tcW w:w="2340" w:type="dxa"/>
            <w:shd w:val="clear" w:color="auto" w:fill="auto"/>
          </w:tcPr>
          <w:p w14:paraId="721490FF" w14:textId="77777777" w:rsidR="00416C3D" w:rsidRPr="00A51B9F" w:rsidRDefault="00416C3D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Semiconductors</w:t>
            </w:r>
          </w:p>
          <w:p w14:paraId="1A0B77DB" w14:textId="77777777" w:rsidR="00416C3D" w:rsidRPr="00A51B9F" w:rsidRDefault="00416C3D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2011</w:t>
            </w:r>
          </w:p>
          <w:p w14:paraId="4501D1B8" w14:textId="77777777" w:rsidR="00416C3D" w:rsidRPr="00A51B9F" w:rsidRDefault="00416C3D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71D74C6B" w14:textId="54BB6158" w:rsidR="00416C3D" w:rsidRPr="00A51B9F" w:rsidRDefault="00DC6EC9" w:rsidP="00891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Valued 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several likely scenarios relating to the potential acquisition of LED technology by a leading producer of equipment used </w:t>
            </w:r>
            <w:r w:rsidR="007A623E">
              <w:rPr>
                <w:rFonts w:ascii="Arial" w:hAnsi="Arial" w:cs="Arial"/>
                <w:sz w:val="20"/>
                <w:szCs w:val="20"/>
              </w:rPr>
              <w:t>to manufacture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 semiconductor devices. Provided clarity on potential licensing terms to consider</w:t>
            </w:r>
            <w:r w:rsidR="007A623E">
              <w:rPr>
                <w:rFonts w:ascii="Arial" w:hAnsi="Arial" w:cs="Arial"/>
                <w:sz w:val="20"/>
                <w:szCs w:val="20"/>
              </w:rPr>
              <w:t>,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171C89">
              <w:rPr>
                <w:rFonts w:ascii="Arial" w:hAnsi="Arial" w:cs="Arial"/>
                <w:sz w:val="20"/>
                <w:szCs w:val="20"/>
              </w:rPr>
              <w:t xml:space="preserve">cluding 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7A623E">
              <w:rPr>
                <w:rFonts w:ascii="Arial" w:hAnsi="Arial" w:cs="Arial"/>
                <w:sz w:val="20"/>
                <w:szCs w:val="20"/>
              </w:rPr>
              <w:t>possible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 licensing transaction and established </w:t>
            </w:r>
            <w:r>
              <w:rPr>
                <w:rFonts w:ascii="Arial" w:hAnsi="Arial" w:cs="Arial"/>
                <w:sz w:val="20"/>
                <w:szCs w:val="20"/>
              </w:rPr>
              <w:t>cross-checks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 between scenario analysis and implied values under a </w:t>
            </w:r>
            <w:r w:rsidR="007A623E">
              <w:rPr>
                <w:rFonts w:ascii="Arial" w:hAnsi="Arial" w:cs="Arial"/>
                <w:sz w:val="20"/>
                <w:szCs w:val="20"/>
              </w:rPr>
              <w:t>likely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 licensing scenario. </w:t>
            </w:r>
          </w:p>
          <w:p w14:paraId="6B9B9722" w14:textId="77777777" w:rsidR="00416C3D" w:rsidRPr="00A51B9F" w:rsidRDefault="00416C3D" w:rsidP="00891C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16C3D" w:rsidRPr="00A51B9F" w14:paraId="043CF455" w14:textId="77777777" w:rsidTr="00A83390">
        <w:trPr>
          <w:trHeight w:val="865"/>
        </w:trPr>
        <w:tc>
          <w:tcPr>
            <w:tcW w:w="2340" w:type="dxa"/>
            <w:shd w:val="clear" w:color="auto" w:fill="auto"/>
          </w:tcPr>
          <w:p w14:paraId="24EF2013" w14:textId="77777777" w:rsidR="00416C3D" w:rsidRPr="00A51B9F" w:rsidRDefault="00416C3D" w:rsidP="00891C0A">
            <w:pPr>
              <w:jc w:val="right"/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</w:pPr>
            <w:r w:rsidRPr="00A51B9F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>Medical instruments</w:t>
            </w:r>
          </w:p>
          <w:p w14:paraId="04AE5106" w14:textId="77777777" w:rsidR="00416C3D" w:rsidRPr="00A51B9F" w:rsidRDefault="00416C3D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6480" w:type="dxa"/>
            <w:shd w:val="clear" w:color="auto" w:fill="auto"/>
          </w:tcPr>
          <w:p w14:paraId="2E66F7AC" w14:textId="59CA2147" w:rsidR="003D5799" w:rsidRDefault="00DC6EC9" w:rsidP="00891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Prepared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 a valuation model </w:t>
            </w:r>
            <w:r w:rsidR="0081175F">
              <w:rPr>
                <w:rFonts w:ascii="Arial" w:hAnsi="Arial" w:cs="Arial"/>
                <w:sz w:val="20"/>
                <w:szCs w:val="20"/>
              </w:rPr>
              <w:t>on behalf of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 a major US manufacturer of medical instruments to estimate an appropriate value range when considering obtaining control over its distributors in various countries.</w:t>
            </w:r>
          </w:p>
          <w:p w14:paraId="3F384692" w14:textId="77777777" w:rsidR="00EB25A3" w:rsidRDefault="00EB25A3" w:rsidP="00891C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F814A5" w14:textId="77777777" w:rsidR="001500AE" w:rsidRPr="00A51B9F" w:rsidRDefault="001500AE" w:rsidP="00891C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C3D" w:rsidRPr="00A51B9F" w14:paraId="19EC3940" w14:textId="77777777" w:rsidTr="00A83390">
        <w:trPr>
          <w:trHeight w:val="193"/>
        </w:trPr>
        <w:tc>
          <w:tcPr>
            <w:tcW w:w="8820" w:type="dxa"/>
            <w:gridSpan w:val="2"/>
            <w:shd w:val="clear" w:color="auto" w:fill="auto"/>
          </w:tcPr>
          <w:p w14:paraId="3277E666" w14:textId="77777777" w:rsidR="00416C3D" w:rsidRDefault="00416C3D" w:rsidP="003D5799">
            <w:pPr>
              <w:pStyle w:val="000"/>
              <w:spacing w:line="240" w:lineRule="auto"/>
              <w:rPr>
                <w:rFonts w:ascii="Arial" w:hAnsi="Arial" w:cs="Arial"/>
                <w:b/>
                <w:color w:val="808080"/>
                <w:sz w:val="24"/>
              </w:rPr>
            </w:pPr>
            <w:r w:rsidRPr="00A305AD">
              <w:rPr>
                <w:rFonts w:ascii="Arial" w:hAnsi="Arial" w:cs="Arial"/>
                <w:b/>
                <w:color w:val="808080"/>
                <w:sz w:val="24"/>
              </w:rPr>
              <w:t>Experience with valuations of guarantees</w:t>
            </w:r>
          </w:p>
          <w:p w14:paraId="3176140E" w14:textId="42A797D0" w:rsidR="00A83390" w:rsidRPr="00A51B9F" w:rsidRDefault="00A83390" w:rsidP="003D5799">
            <w:pPr>
              <w:pStyle w:val="000"/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416C3D" w:rsidRPr="00A51B9F" w14:paraId="6D293A2D" w14:textId="77777777" w:rsidTr="00A83390">
        <w:trPr>
          <w:trHeight w:val="419"/>
        </w:trPr>
        <w:tc>
          <w:tcPr>
            <w:tcW w:w="2340" w:type="dxa"/>
            <w:shd w:val="clear" w:color="auto" w:fill="auto"/>
          </w:tcPr>
          <w:p w14:paraId="165D0FC3" w14:textId="77777777" w:rsidR="00416C3D" w:rsidRPr="00A51B9F" w:rsidRDefault="00416C3D" w:rsidP="00891C0A">
            <w:pPr>
              <w:jc w:val="right"/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</w:pPr>
            <w:r w:rsidRPr="00A51B9F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 xml:space="preserve">Steam </w:t>
            </w:r>
            <w:r w:rsidR="008E606A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>production company</w:t>
            </w:r>
          </w:p>
          <w:p w14:paraId="0B327892" w14:textId="77777777" w:rsidR="00416C3D" w:rsidRPr="00A51B9F" w:rsidRDefault="00416C3D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6480" w:type="dxa"/>
            <w:shd w:val="clear" w:color="auto" w:fill="auto"/>
          </w:tcPr>
          <w:p w14:paraId="2A482C84" w14:textId="4E04D6A0" w:rsidR="00416C3D" w:rsidRDefault="00DC6EC9" w:rsidP="00EB2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Valued the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25A3">
              <w:rPr>
                <w:rFonts w:ascii="Arial" w:hAnsi="Arial" w:cs="Arial"/>
                <w:sz w:val="20"/>
                <w:szCs w:val="20"/>
              </w:rPr>
              <w:t xml:space="preserve">bank 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guarantees provided by a municipality </w:t>
            </w:r>
            <w:r w:rsidR="00EB25A3">
              <w:rPr>
                <w:rFonts w:ascii="Arial" w:hAnsi="Arial" w:cs="Arial"/>
                <w:sz w:val="20"/>
                <w:szCs w:val="20"/>
              </w:rPr>
              <w:t>regarding the financing of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623E">
              <w:rPr>
                <w:rFonts w:ascii="Arial" w:hAnsi="Arial" w:cs="Arial"/>
                <w:sz w:val="20"/>
                <w:szCs w:val="20"/>
              </w:rPr>
              <w:t>infrastructure construction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423E70">
              <w:rPr>
                <w:rFonts w:ascii="Arial" w:hAnsi="Arial" w:cs="Arial"/>
                <w:sz w:val="20"/>
                <w:szCs w:val="20"/>
              </w:rPr>
              <w:t>heat supply</w:t>
            </w:r>
            <w:r w:rsidR="00416C3D" w:rsidRPr="00A51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E095A0" w14:textId="77777777" w:rsidR="003D5799" w:rsidRDefault="003D5799" w:rsidP="00EB2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D8F484" w14:textId="77777777" w:rsidR="001500AE" w:rsidRPr="00A51B9F" w:rsidRDefault="001500AE" w:rsidP="00EB2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DC9" w:rsidRPr="00A51B9F" w14:paraId="48961B48" w14:textId="77777777" w:rsidTr="00A83390">
        <w:trPr>
          <w:trHeight w:val="420"/>
        </w:trPr>
        <w:tc>
          <w:tcPr>
            <w:tcW w:w="8820" w:type="dxa"/>
            <w:gridSpan w:val="2"/>
            <w:shd w:val="clear" w:color="auto" w:fill="auto"/>
            <w:vAlign w:val="bottom"/>
          </w:tcPr>
          <w:p w14:paraId="5C79DFFF" w14:textId="77777777" w:rsidR="00230DC9" w:rsidRDefault="00416C3D" w:rsidP="006623EE">
            <w:pPr>
              <w:pStyle w:val="000"/>
              <w:spacing w:line="240" w:lineRule="auto"/>
              <w:rPr>
                <w:rFonts w:ascii="Arial" w:hAnsi="Arial" w:cs="Arial"/>
                <w:b/>
              </w:rPr>
            </w:pPr>
            <w:r w:rsidRPr="00A305AD">
              <w:rPr>
                <w:rFonts w:ascii="Arial" w:hAnsi="Arial" w:cs="Arial"/>
                <w:b/>
                <w:color w:val="808080"/>
                <w:sz w:val="24"/>
              </w:rPr>
              <w:t>Experience with v</w:t>
            </w:r>
            <w:r w:rsidR="00230DC9" w:rsidRPr="00A305AD">
              <w:rPr>
                <w:rFonts w:ascii="Arial" w:hAnsi="Arial" w:cs="Arial"/>
                <w:b/>
                <w:color w:val="808080"/>
                <w:sz w:val="24"/>
              </w:rPr>
              <w:t>aluation</w:t>
            </w:r>
            <w:r w:rsidRPr="00A305AD">
              <w:rPr>
                <w:rFonts w:ascii="Arial" w:hAnsi="Arial" w:cs="Arial"/>
                <w:b/>
                <w:color w:val="808080"/>
                <w:sz w:val="24"/>
              </w:rPr>
              <w:t>s</w:t>
            </w:r>
            <w:r w:rsidR="00230DC9" w:rsidRPr="00A305AD">
              <w:rPr>
                <w:rFonts w:ascii="Arial" w:hAnsi="Arial" w:cs="Arial"/>
                <w:b/>
                <w:color w:val="808080"/>
                <w:sz w:val="24"/>
              </w:rPr>
              <w:t xml:space="preserve"> </w:t>
            </w:r>
            <w:r w:rsidR="00FF4B7D" w:rsidRPr="00A305AD">
              <w:rPr>
                <w:rFonts w:ascii="Arial" w:hAnsi="Arial" w:cs="Arial"/>
                <w:b/>
                <w:color w:val="808080"/>
                <w:sz w:val="24"/>
              </w:rPr>
              <w:t xml:space="preserve">and independent reviews </w:t>
            </w:r>
            <w:r w:rsidR="00230DC9" w:rsidRPr="00A305AD">
              <w:rPr>
                <w:rFonts w:ascii="Arial" w:hAnsi="Arial" w:cs="Arial"/>
                <w:b/>
                <w:color w:val="808080"/>
                <w:sz w:val="24"/>
              </w:rPr>
              <w:t>of intangible assets</w:t>
            </w:r>
            <w:r w:rsidR="00230DC9" w:rsidRPr="00A51B9F">
              <w:rPr>
                <w:rFonts w:ascii="Arial" w:hAnsi="Arial" w:cs="Arial"/>
                <w:b/>
              </w:rPr>
              <w:t xml:space="preserve"> </w:t>
            </w:r>
          </w:p>
          <w:p w14:paraId="61A9C276" w14:textId="3CCE96BF" w:rsidR="00A83390" w:rsidRPr="00A51B9F" w:rsidRDefault="00A83390" w:rsidP="006623EE">
            <w:pPr>
              <w:pStyle w:val="000"/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730973" w:rsidRPr="00A51B9F" w14:paraId="49451BE2" w14:textId="77777777" w:rsidTr="00A83390">
        <w:trPr>
          <w:trHeight w:val="205"/>
        </w:trPr>
        <w:tc>
          <w:tcPr>
            <w:tcW w:w="2340" w:type="dxa"/>
            <w:shd w:val="clear" w:color="auto" w:fill="auto"/>
          </w:tcPr>
          <w:p w14:paraId="41A18102" w14:textId="77777777" w:rsidR="00730973" w:rsidRDefault="00730973" w:rsidP="00730973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Bulk storage terminal</w:t>
            </w:r>
          </w:p>
          <w:p w14:paraId="6BDEFA1F" w14:textId="77777777" w:rsidR="00730973" w:rsidRPr="00A51B9F" w:rsidRDefault="00730973" w:rsidP="00730973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2014</w:t>
            </w:r>
          </w:p>
        </w:tc>
        <w:tc>
          <w:tcPr>
            <w:tcW w:w="6480" w:type="dxa"/>
            <w:shd w:val="clear" w:color="auto" w:fill="auto"/>
          </w:tcPr>
          <w:p w14:paraId="642E73A4" w14:textId="3A6B7CBB" w:rsidR="00730973" w:rsidRPr="00A51B9F" w:rsidRDefault="00DC6EC9" w:rsidP="007309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Valued</w:t>
            </w:r>
            <w:r w:rsidR="00730973" w:rsidRPr="00A51B9F">
              <w:rPr>
                <w:rFonts w:ascii="Arial" w:hAnsi="Arial" w:cs="Arial"/>
                <w:sz w:val="20"/>
                <w:szCs w:val="20"/>
              </w:rPr>
              <w:t xml:space="preserve"> the tangible and intangible assets of </w:t>
            </w:r>
            <w:r w:rsidR="00730973">
              <w:rPr>
                <w:rFonts w:ascii="Arial" w:hAnsi="Arial" w:cs="Arial"/>
                <w:sz w:val="20"/>
                <w:szCs w:val="20"/>
              </w:rPr>
              <w:t xml:space="preserve">several bulk storage terminals </w:t>
            </w:r>
            <w:r w:rsidR="00730973" w:rsidRPr="00A51B9F">
              <w:rPr>
                <w:rFonts w:ascii="Arial" w:hAnsi="Arial" w:cs="Arial"/>
                <w:sz w:val="20"/>
                <w:szCs w:val="20"/>
              </w:rPr>
              <w:t>within a purchase price allocation context.</w:t>
            </w:r>
          </w:p>
          <w:p w14:paraId="6517487F" w14:textId="77777777" w:rsidR="00730973" w:rsidRPr="00A51B9F" w:rsidRDefault="00730973" w:rsidP="00891C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973" w:rsidRPr="00A51B9F" w14:paraId="3EFE4017" w14:textId="77777777" w:rsidTr="00A83390">
        <w:trPr>
          <w:trHeight w:val="205"/>
        </w:trPr>
        <w:tc>
          <w:tcPr>
            <w:tcW w:w="2340" w:type="dxa"/>
            <w:shd w:val="clear" w:color="auto" w:fill="auto"/>
          </w:tcPr>
          <w:p w14:paraId="7B4B8E94" w14:textId="77777777" w:rsidR="00730973" w:rsidRDefault="00730973" w:rsidP="00F62105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Largest European logistics/ transportation company</w:t>
            </w:r>
          </w:p>
          <w:p w14:paraId="1CA9D009" w14:textId="77777777" w:rsidR="00730973" w:rsidRPr="00A51B9F" w:rsidRDefault="00730973" w:rsidP="00F62105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2014</w:t>
            </w:r>
          </w:p>
        </w:tc>
        <w:tc>
          <w:tcPr>
            <w:tcW w:w="6480" w:type="dxa"/>
            <w:shd w:val="clear" w:color="auto" w:fill="auto"/>
          </w:tcPr>
          <w:p w14:paraId="399E9DF2" w14:textId="22FE95A4" w:rsidR="00730973" w:rsidRPr="00A51B9F" w:rsidRDefault="00DC6EC9" w:rsidP="00F621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the valuation of</w:t>
            </w:r>
            <w:r w:rsidR="00730973" w:rsidRPr="00A51B9F">
              <w:rPr>
                <w:rFonts w:ascii="Arial" w:hAnsi="Arial" w:cs="Arial"/>
                <w:sz w:val="20"/>
                <w:szCs w:val="20"/>
              </w:rPr>
              <w:t xml:space="preserve"> tangible and intangible assets of </w:t>
            </w:r>
            <w:r w:rsidR="00730973">
              <w:rPr>
                <w:rFonts w:ascii="Arial" w:hAnsi="Arial" w:cs="Arial"/>
                <w:sz w:val="20"/>
                <w:szCs w:val="20"/>
              </w:rPr>
              <w:t xml:space="preserve">the largest European logistics and transportation company </w:t>
            </w:r>
            <w:r w:rsidR="00730973" w:rsidRPr="00A51B9F">
              <w:rPr>
                <w:rFonts w:ascii="Arial" w:hAnsi="Arial" w:cs="Arial"/>
                <w:sz w:val="20"/>
                <w:szCs w:val="20"/>
              </w:rPr>
              <w:t>within a purchase price allocation context.</w:t>
            </w:r>
          </w:p>
          <w:p w14:paraId="151E1AFE" w14:textId="77777777" w:rsidR="00730973" w:rsidRPr="00A51B9F" w:rsidRDefault="00730973" w:rsidP="00F621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F1" w:rsidRPr="00A51B9F" w14:paraId="2DCCC8D8" w14:textId="77777777" w:rsidTr="00A83390">
        <w:trPr>
          <w:trHeight w:val="205"/>
        </w:trPr>
        <w:tc>
          <w:tcPr>
            <w:tcW w:w="2340" w:type="dxa"/>
            <w:shd w:val="clear" w:color="auto" w:fill="auto"/>
          </w:tcPr>
          <w:p w14:paraId="3AED8693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Marine industry</w:t>
            </w:r>
          </w:p>
          <w:p w14:paraId="45509589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2013</w:t>
            </w:r>
          </w:p>
        </w:tc>
        <w:tc>
          <w:tcPr>
            <w:tcW w:w="6480" w:type="dxa"/>
            <w:shd w:val="clear" w:color="auto" w:fill="auto"/>
          </w:tcPr>
          <w:p w14:paraId="3F858455" w14:textId="3C43F592" w:rsidR="00933AF1" w:rsidRPr="00A51B9F" w:rsidRDefault="00DC6EC9" w:rsidP="00891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Valued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the tangible and intangible assets of a leading manufacturer and trading company of marine engines, generators, and technical equipment within a purchase price allocation context.</w:t>
            </w:r>
          </w:p>
          <w:p w14:paraId="00328960" w14:textId="77777777" w:rsidR="00933AF1" w:rsidRPr="00A51B9F" w:rsidRDefault="00933AF1" w:rsidP="00891C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F1" w:rsidRPr="00A51B9F" w14:paraId="7C6BB4BA" w14:textId="77777777" w:rsidTr="00A83390">
        <w:trPr>
          <w:trHeight w:val="108"/>
        </w:trPr>
        <w:tc>
          <w:tcPr>
            <w:tcW w:w="2340" w:type="dxa"/>
            <w:shd w:val="clear" w:color="auto" w:fill="auto"/>
          </w:tcPr>
          <w:p w14:paraId="2441DD50" w14:textId="77777777" w:rsidR="00933AF1" w:rsidRPr="00A51B9F" w:rsidRDefault="00933AF1" w:rsidP="00891C0A">
            <w:pPr>
              <w:jc w:val="right"/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</w:pPr>
            <w:r w:rsidRPr="00A51B9F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>Cheese producer</w:t>
            </w:r>
          </w:p>
          <w:p w14:paraId="0DD41BEF" w14:textId="77777777" w:rsidR="00933AF1" w:rsidRDefault="00933AF1" w:rsidP="00891C0A">
            <w:pPr>
              <w:jc w:val="right"/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</w:pPr>
            <w:r w:rsidRPr="00A51B9F"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  <w:t>2013</w:t>
            </w:r>
          </w:p>
          <w:p w14:paraId="1D405972" w14:textId="77777777" w:rsidR="00933AF1" w:rsidRPr="00A51B9F" w:rsidRDefault="00933AF1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48B4380A" w14:textId="38D3D748" w:rsidR="00933AF1" w:rsidRDefault="00675E26" w:rsidP="00933A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Valued </w:t>
            </w:r>
            <w:r w:rsidR="007A623E">
              <w:rPr>
                <w:rFonts w:ascii="Arial" w:hAnsi="Arial" w:cs="Arial"/>
                <w:sz w:val="20"/>
                <w:szCs w:val="20"/>
              </w:rPr>
              <w:t xml:space="preserve">a cheese </w:t>
            </w:r>
            <w:r w:rsidR="00731592">
              <w:rPr>
                <w:rFonts w:ascii="Arial" w:hAnsi="Arial" w:cs="Arial"/>
                <w:sz w:val="20"/>
                <w:szCs w:val="20"/>
              </w:rPr>
              <w:t>producer's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tangible and intangible assets within a purchase price allocation context.</w:t>
            </w:r>
          </w:p>
          <w:p w14:paraId="44D6B85E" w14:textId="77777777" w:rsidR="00416C3D" w:rsidRPr="00A51B9F" w:rsidRDefault="00416C3D" w:rsidP="00933A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8B5" w:rsidRPr="00A51B9F" w14:paraId="339B0B7A" w14:textId="77777777" w:rsidTr="00A83390">
        <w:trPr>
          <w:trHeight w:val="155"/>
        </w:trPr>
        <w:tc>
          <w:tcPr>
            <w:tcW w:w="2340" w:type="dxa"/>
            <w:shd w:val="clear" w:color="auto" w:fill="auto"/>
          </w:tcPr>
          <w:p w14:paraId="4B0147D2" w14:textId="6326A181" w:rsidR="002738B5" w:rsidRPr="00A51B9F" w:rsidRDefault="00731592" w:rsidP="00F62105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>World's</w:t>
            </w:r>
            <w:r w:rsidR="002738B5" w:rsidRPr="00A51B9F">
              <w:rPr>
                <w:rFonts w:ascii="Arial" w:eastAsia="Batang" w:hAnsi="Arial" w:cs="Arial"/>
                <w:b w:val="0"/>
                <w:i/>
                <w:color w:val="000000"/>
              </w:rPr>
              <w:t xml:space="preserve"> </w:t>
            </w:r>
            <w:r w:rsidR="002738B5">
              <w:rPr>
                <w:rFonts w:ascii="Arial" w:eastAsia="Batang" w:hAnsi="Arial" w:cs="Arial"/>
                <w:b w:val="0"/>
                <w:i/>
                <w:color w:val="000000"/>
              </w:rPr>
              <w:t>largest</w:t>
            </w:r>
            <w:r w:rsidR="002738B5" w:rsidRPr="00A51B9F">
              <w:rPr>
                <w:rFonts w:ascii="Arial" w:eastAsia="Batang" w:hAnsi="Arial" w:cs="Arial"/>
                <w:b w:val="0"/>
                <w:i/>
                <w:color w:val="000000"/>
              </w:rPr>
              <w:t xml:space="preserve"> furniture retailer</w:t>
            </w:r>
          </w:p>
          <w:p w14:paraId="0B2D0DB2" w14:textId="77777777" w:rsidR="002738B5" w:rsidRPr="00A51B9F" w:rsidRDefault="002738B5" w:rsidP="00F62105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2010 - 2013</w:t>
            </w:r>
          </w:p>
        </w:tc>
        <w:tc>
          <w:tcPr>
            <w:tcW w:w="6480" w:type="dxa"/>
            <w:shd w:val="clear" w:color="auto" w:fill="auto"/>
          </w:tcPr>
          <w:p w14:paraId="5A73274D" w14:textId="245B33DC" w:rsidR="002738B5" w:rsidRPr="00A51B9F" w:rsidRDefault="00675E26" w:rsidP="00F621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the valuation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 xml:space="preserve"> of (1) </w:t>
            </w:r>
            <w:r w:rsidR="002738B5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 xml:space="preserve">intangible assets of a furniture manufacturer </w:t>
            </w:r>
            <w:r w:rsidR="002738B5">
              <w:rPr>
                <w:rFonts w:ascii="Arial" w:hAnsi="Arial" w:cs="Arial"/>
                <w:sz w:val="20"/>
                <w:szCs w:val="20"/>
              </w:rPr>
              <w:t xml:space="preserve">acquired for 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 xml:space="preserve">purchase price allocation </w:t>
            </w:r>
            <w:r w:rsidR="002738B5">
              <w:rPr>
                <w:rFonts w:ascii="Arial" w:hAnsi="Arial" w:cs="Arial"/>
                <w:sz w:val="20"/>
                <w:szCs w:val="20"/>
              </w:rPr>
              <w:t xml:space="preserve">purposes 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 xml:space="preserve">and (2) several </w:t>
            </w:r>
            <w:r w:rsidR="00DC6EC9">
              <w:rPr>
                <w:rFonts w:ascii="Arial" w:hAnsi="Arial" w:cs="Arial"/>
                <w:sz w:val="20"/>
                <w:szCs w:val="20"/>
              </w:rPr>
              <w:t>cash-generating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 xml:space="preserve"> units </w:t>
            </w:r>
            <w:r w:rsidR="002738B5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>impairment testing.</w:t>
            </w:r>
          </w:p>
          <w:p w14:paraId="0EB79350" w14:textId="77777777" w:rsidR="002738B5" w:rsidRPr="00A51B9F" w:rsidRDefault="002738B5" w:rsidP="00F621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8B5" w:rsidRPr="00A51B9F" w14:paraId="238399F5" w14:textId="77777777" w:rsidTr="00A83390">
        <w:trPr>
          <w:trHeight w:val="155"/>
        </w:trPr>
        <w:tc>
          <w:tcPr>
            <w:tcW w:w="2340" w:type="dxa"/>
            <w:shd w:val="clear" w:color="auto" w:fill="auto"/>
          </w:tcPr>
          <w:p w14:paraId="5E140FA0" w14:textId="77777777" w:rsidR="002738B5" w:rsidRDefault="002738B5" w:rsidP="00F62105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>Major textiles designer</w:t>
            </w:r>
          </w:p>
          <w:p w14:paraId="42A851D4" w14:textId="77777777" w:rsidR="002738B5" w:rsidRDefault="002738B5" w:rsidP="00F62105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>2012</w:t>
            </w:r>
          </w:p>
        </w:tc>
        <w:tc>
          <w:tcPr>
            <w:tcW w:w="6480" w:type="dxa"/>
            <w:shd w:val="clear" w:color="auto" w:fill="auto"/>
          </w:tcPr>
          <w:p w14:paraId="4E5810A6" w14:textId="7387B166" w:rsidR="002738B5" w:rsidRPr="00A51B9F" w:rsidRDefault="00675E26" w:rsidP="007B7D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the valuation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 xml:space="preserve"> of intangible assets </w:t>
            </w:r>
            <w:r w:rsidR="002738B5">
              <w:rPr>
                <w:rFonts w:ascii="Arial" w:hAnsi="Arial" w:cs="Arial"/>
                <w:sz w:val="20"/>
                <w:szCs w:val="20"/>
              </w:rPr>
              <w:t xml:space="preserve">(including reacquired rights) 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 xml:space="preserve">of a </w:t>
            </w:r>
            <w:r w:rsidR="002738B5">
              <w:rPr>
                <w:rFonts w:ascii="Arial" w:hAnsi="Arial" w:cs="Arial"/>
                <w:sz w:val="20"/>
                <w:szCs w:val="20"/>
              </w:rPr>
              <w:t xml:space="preserve">major US textiles designer for 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>purchase price allocation</w:t>
            </w:r>
            <w:r w:rsidR="00DC6E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38B5">
              <w:rPr>
                <w:rFonts w:ascii="Arial" w:hAnsi="Arial" w:cs="Arial"/>
                <w:sz w:val="20"/>
                <w:szCs w:val="20"/>
              </w:rPr>
              <w:t>purposes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738B5" w:rsidRPr="00A51B9F" w14:paraId="1C10F11C" w14:textId="77777777" w:rsidTr="00A83390">
        <w:trPr>
          <w:trHeight w:val="108"/>
        </w:trPr>
        <w:tc>
          <w:tcPr>
            <w:tcW w:w="2340" w:type="dxa"/>
            <w:shd w:val="clear" w:color="auto" w:fill="auto"/>
          </w:tcPr>
          <w:p w14:paraId="0AB603D4" w14:textId="77777777" w:rsidR="002738B5" w:rsidRPr="00A51B9F" w:rsidRDefault="002738B5" w:rsidP="001500AE">
            <w:pPr>
              <w:rPr>
                <w:rFonts w:ascii="Arial" w:eastAsia="Batang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03BD9BDC" w14:textId="77777777" w:rsidR="002738B5" w:rsidRPr="00A51B9F" w:rsidRDefault="002738B5" w:rsidP="00933A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F1" w:rsidRPr="00A51B9F" w14:paraId="75DF490D" w14:textId="77777777" w:rsidTr="00A83390">
        <w:trPr>
          <w:trHeight w:val="1017"/>
        </w:trPr>
        <w:tc>
          <w:tcPr>
            <w:tcW w:w="2340" w:type="dxa"/>
            <w:shd w:val="clear" w:color="auto" w:fill="auto"/>
          </w:tcPr>
          <w:p w14:paraId="50FE7CC3" w14:textId="77777777" w:rsidR="00933AF1" w:rsidRPr="00A51B9F" w:rsidRDefault="00933AF1" w:rsidP="00891C0A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lastRenderedPageBreak/>
              <w:t>Leading Russian telecommunications company</w:t>
            </w:r>
          </w:p>
          <w:p w14:paraId="4E052A84" w14:textId="77777777" w:rsidR="00933AF1" w:rsidRPr="00A51B9F" w:rsidRDefault="00933AF1" w:rsidP="00891C0A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2011</w:t>
            </w:r>
          </w:p>
        </w:tc>
        <w:tc>
          <w:tcPr>
            <w:tcW w:w="6480" w:type="dxa"/>
            <w:shd w:val="clear" w:color="auto" w:fill="auto"/>
          </w:tcPr>
          <w:p w14:paraId="373CF673" w14:textId="40409E4D" w:rsidR="00933AF1" w:rsidRPr="00A51B9F" w:rsidRDefault="00675E26" w:rsidP="00891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Reviewed the </w:t>
            </w:r>
            <w:r w:rsidR="001D4CDA">
              <w:rPr>
                <w:rFonts w:ascii="Arial" w:hAnsi="Arial" w:cs="Arial"/>
                <w:sz w:val="20"/>
                <w:szCs w:val="20"/>
              </w:rPr>
              <w:t>valuation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D4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(on an annual basis) of </w:t>
            </w:r>
            <w:r w:rsidR="001D4CD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intangible assets of a </w:t>
            </w:r>
            <w:r w:rsidR="00ED6E08">
              <w:rPr>
                <w:rFonts w:ascii="Arial" w:hAnsi="Arial" w:cs="Arial"/>
                <w:sz w:val="20"/>
                <w:szCs w:val="20"/>
              </w:rPr>
              <w:t>cash-generating</w:t>
            </w:r>
            <w:r w:rsidR="001D4CDA">
              <w:rPr>
                <w:rFonts w:ascii="Arial" w:hAnsi="Arial" w:cs="Arial"/>
                <w:sz w:val="20"/>
                <w:szCs w:val="20"/>
              </w:rPr>
              <w:t xml:space="preserve"> unit of a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1D4CDA">
              <w:rPr>
                <w:rFonts w:ascii="Arial" w:hAnsi="Arial" w:cs="Arial"/>
                <w:sz w:val="20"/>
                <w:szCs w:val="20"/>
              </w:rPr>
              <w:t xml:space="preserve">Russian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telecommunications company </w:t>
            </w:r>
            <w:r w:rsidR="001D4CDA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purchase price allocation and impairment testing </w:t>
            </w:r>
            <w:r w:rsidR="001D4CDA">
              <w:rPr>
                <w:rFonts w:ascii="Arial" w:hAnsi="Arial" w:cs="Arial"/>
                <w:sz w:val="20"/>
                <w:szCs w:val="20"/>
              </w:rPr>
              <w:t>purposes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C77437" w14:textId="77777777" w:rsidR="00933AF1" w:rsidRDefault="00933AF1" w:rsidP="00891C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24509" w14:textId="77777777" w:rsidR="009F169A" w:rsidRPr="000074A6" w:rsidRDefault="009F169A" w:rsidP="00891C0A">
            <w:pPr>
              <w:rPr>
                <w:rFonts w:ascii="Arial" w:hAnsi="Arial" w:cs="Arial"/>
                <w:sz w:val="11"/>
                <w:szCs w:val="20"/>
              </w:rPr>
            </w:pPr>
          </w:p>
        </w:tc>
      </w:tr>
      <w:tr w:rsidR="00933AF1" w:rsidRPr="00A51B9F" w14:paraId="0477E9C2" w14:textId="77777777" w:rsidTr="00A83390">
        <w:trPr>
          <w:trHeight w:val="155"/>
        </w:trPr>
        <w:tc>
          <w:tcPr>
            <w:tcW w:w="2340" w:type="dxa"/>
            <w:shd w:val="clear" w:color="auto" w:fill="auto"/>
          </w:tcPr>
          <w:p w14:paraId="12026F50" w14:textId="77777777" w:rsidR="00933AF1" w:rsidRPr="00A51B9F" w:rsidRDefault="00F41E24" w:rsidP="00891C0A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>Light equipment</w:t>
            </w:r>
          </w:p>
          <w:p w14:paraId="0274FFA5" w14:textId="77777777" w:rsidR="00933AF1" w:rsidRPr="00A51B9F" w:rsidRDefault="00933AF1" w:rsidP="00891C0A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2011</w:t>
            </w:r>
          </w:p>
        </w:tc>
        <w:tc>
          <w:tcPr>
            <w:tcW w:w="6480" w:type="dxa"/>
            <w:shd w:val="clear" w:color="auto" w:fill="auto"/>
          </w:tcPr>
          <w:p w14:paraId="5D801D87" w14:textId="57B8C2CC" w:rsidR="00933AF1" w:rsidRPr="00A51B9F" w:rsidRDefault="00675E26" w:rsidP="00891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Valued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the intangible assets of a light </w:t>
            </w:r>
            <w:r w:rsidR="00F41E24">
              <w:rPr>
                <w:rFonts w:ascii="Arial" w:hAnsi="Arial" w:cs="Arial"/>
                <w:sz w:val="20"/>
                <w:szCs w:val="20"/>
              </w:rPr>
              <w:t xml:space="preserve">equipment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producer </w:t>
            </w:r>
            <w:r w:rsidR="00F41E24">
              <w:rPr>
                <w:rFonts w:ascii="Arial" w:hAnsi="Arial" w:cs="Arial"/>
                <w:sz w:val="20"/>
                <w:szCs w:val="20"/>
              </w:rPr>
              <w:t>for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purchase price allocation </w:t>
            </w:r>
            <w:r w:rsidR="00F41E24">
              <w:rPr>
                <w:rFonts w:ascii="Arial" w:hAnsi="Arial" w:cs="Arial"/>
                <w:sz w:val="20"/>
                <w:szCs w:val="20"/>
              </w:rPr>
              <w:t>purposes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following its acquisition by a global diversified </w:t>
            </w:r>
            <w:r w:rsidR="00F41E24">
              <w:rPr>
                <w:rFonts w:ascii="Arial" w:hAnsi="Arial" w:cs="Arial"/>
                <w:sz w:val="20"/>
                <w:szCs w:val="20"/>
              </w:rPr>
              <w:t xml:space="preserve">listed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>technology</w:t>
            </w:r>
            <w:r w:rsidR="00F41E24">
              <w:rPr>
                <w:rFonts w:ascii="Arial" w:hAnsi="Arial" w:cs="Arial"/>
                <w:sz w:val="20"/>
                <w:szCs w:val="20"/>
              </w:rPr>
              <w:t xml:space="preserve"> company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F9B3EB" w14:textId="77777777" w:rsidR="00933AF1" w:rsidRPr="000074A6" w:rsidRDefault="00933AF1" w:rsidP="00891C0A">
            <w:pPr>
              <w:rPr>
                <w:rFonts w:ascii="Arial" w:hAnsi="Arial" w:cs="Arial"/>
                <w:sz w:val="10"/>
                <w:szCs w:val="20"/>
              </w:rPr>
            </w:pPr>
          </w:p>
        </w:tc>
      </w:tr>
      <w:tr w:rsidR="00BB7E20" w:rsidRPr="00A51B9F" w14:paraId="055BFD02" w14:textId="77777777" w:rsidTr="00A83390">
        <w:trPr>
          <w:cantSplit/>
          <w:trHeight w:val="155"/>
        </w:trPr>
        <w:tc>
          <w:tcPr>
            <w:tcW w:w="2340" w:type="dxa"/>
            <w:shd w:val="clear" w:color="auto" w:fill="auto"/>
          </w:tcPr>
          <w:p w14:paraId="074F717A" w14:textId="77777777" w:rsidR="00BB7E20" w:rsidRDefault="00BB7E20" w:rsidP="00891C0A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>Tableware manufacturer</w:t>
            </w:r>
          </w:p>
          <w:p w14:paraId="0DC0F911" w14:textId="77777777" w:rsidR="00BB7E20" w:rsidRPr="00A51B9F" w:rsidRDefault="00BB7E20" w:rsidP="00891C0A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>2010</w:t>
            </w:r>
          </w:p>
        </w:tc>
        <w:tc>
          <w:tcPr>
            <w:tcW w:w="6480" w:type="dxa"/>
            <w:shd w:val="clear" w:color="auto" w:fill="auto"/>
          </w:tcPr>
          <w:p w14:paraId="3F1FA6F1" w14:textId="5D6E7F8B" w:rsidR="00BB7E20" w:rsidRDefault="00675E26" w:rsidP="00891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Valued </w:t>
            </w:r>
            <w:r w:rsidR="00BB7E20" w:rsidRPr="00A51B9F">
              <w:rPr>
                <w:rFonts w:ascii="Arial" w:hAnsi="Arial" w:cs="Arial"/>
                <w:sz w:val="20"/>
                <w:szCs w:val="20"/>
              </w:rPr>
              <w:t>the intangible assets of</w:t>
            </w:r>
            <w:r w:rsidR="00BB7E20">
              <w:rPr>
                <w:rFonts w:ascii="Arial" w:hAnsi="Arial" w:cs="Arial"/>
                <w:sz w:val="20"/>
                <w:szCs w:val="20"/>
              </w:rPr>
              <w:t xml:space="preserve"> a kitchen appliances company </w:t>
            </w:r>
            <w:r w:rsidR="00BB7E20" w:rsidRPr="00A51B9F">
              <w:rPr>
                <w:rFonts w:ascii="Arial" w:hAnsi="Arial" w:cs="Arial"/>
                <w:sz w:val="20"/>
                <w:szCs w:val="20"/>
              </w:rPr>
              <w:t xml:space="preserve">following its acquisition by </w:t>
            </w:r>
            <w:r w:rsidR="00BB7E20">
              <w:rPr>
                <w:rFonts w:ascii="Arial" w:hAnsi="Arial" w:cs="Arial"/>
                <w:sz w:val="20"/>
                <w:szCs w:val="20"/>
              </w:rPr>
              <w:t xml:space="preserve">a major tableware manufacturer </w:t>
            </w:r>
            <w:r w:rsidR="00F41E24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BB7E20">
              <w:rPr>
                <w:rFonts w:ascii="Arial" w:hAnsi="Arial" w:cs="Arial"/>
                <w:sz w:val="20"/>
                <w:szCs w:val="20"/>
              </w:rPr>
              <w:t xml:space="preserve">purchase price allocation </w:t>
            </w:r>
            <w:r w:rsidR="00F41E24">
              <w:rPr>
                <w:rFonts w:ascii="Arial" w:hAnsi="Arial" w:cs="Arial"/>
                <w:sz w:val="20"/>
                <w:szCs w:val="20"/>
              </w:rPr>
              <w:t>purposes</w:t>
            </w:r>
            <w:r w:rsidR="00BB7E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543402" w14:textId="77777777" w:rsidR="00BB7E20" w:rsidRPr="000074A6" w:rsidRDefault="00BB7E20" w:rsidP="00891C0A">
            <w:pPr>
              <w:rPr>
                <w:rFonts w:ascii="Arial" w:hAnsi="Arial" w:cs="Arial"/>
                <w:sz w:val="13"/>
                <w:szCs w:val="20"/>
              </w:rPr>
            </w:pPr>
          </w:p>
        </w:tc>
      </w:tr>
      <w:tr w:rsidR="00BB7E20" w:rsidRPr="00A51B9F" w14:paraId="3A94EB2E" w14:textId="77777777" w:rsidTr="00A83390">
        <w:trPr>
          <w:trHeight w:val="141"/>
        </w:trPr>
        <w:tc>
          <w:tcPr>
            <w:tcW w:w="2340" w:type="dxa"/>
            <w:shd w:val="clear" w:color="auto" w:fill="auto"/>
          </w:tcPr>
          <w:p w14:paraId="3505E5C2" w14:textId="77777777" w:rsidR="00BB7E20" w:rsidRPr="00A51B9F" w:rsidRDefault="00BB7E20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Outdoor products</w:t>
            </w:r>
          </w:p>
          <w:p w14:paraId="3E4C0783" w14:textId="77777777" w:rsidR="00BB7E20" w:rsidRPr="00A51B9F" w:rsidRDefault="00BB7E20" w:rsidP="00891C0A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51B9F">
              <w:rPr>
                <w:rFonts w:ascii="Arial" w:hAnsi="Arial" w:cs="Arial"/>
                <w:i/>
                <w:sz w:val="20"/>
                <w:szCs w:val="20"/>
              </w:rPr>
              <w:t>2010</w:t>
            </w:r>
          </w:p>
        </w:tc>
        <w:tc>
          <w:tcPr>
            <w:tcW w:w="6480" w:type="dxa"/>
            <w:shd w:val="clear" w:color="auto" w:fill="auto"/>
          </w:tcPr>
          <w:p w14:paraId="05C903BC" w14:textId="79CD1B64" w:rsidR="00BB7E20" w:rsidRDefault="00675E26" w:rsidP="00891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the v</w:t>
            </w:r>
            <w:r w:rsidR="00BB3B25">
              <w:rPr>
                <w:rFonts w:ascii="Arial" w:hAnsi="Arial" w:cs="Arial"/>
                <w:sz w:val="20"/>
                <w:szCs w:val="20"/>
              </w:rPr>
              <w:t xml:space="preserve">aluation </w:t>
            </w:r>
            <w:r w:rsidR="00BB7E20" w:rsidRPr="00A51B9F">
              <w:rPr>
                <w:rFonts w:ascii="Arial" w:hAnsi="Arial" w:cs="Arial"/>
                <w:sz w:val="20"/>
                <w:szCs w:val="20"/>
              </w:rPr>
              <w:t xml:space="preserve">of the intangible assets of a leading supplier of technical outdoor products </w:t>
            </w:r>
            <w:r w:rsidR="00BB3B25">
              <w:rPr>
                <w:rFonts w:ascii="Arial" w:hAnsi="Arial" w:cs="Arial"/>
                <w:sz w:val="20"/>
                <w:szCs w:val="20"/>
              </w:rPr>
              <w:t>for</w:t>
            </w:r>
            <w:r w:rsidR="00BB7E20" w:rsidRPr="00A51B9F">
              <w:rPr>
                <w:rFonts w:ascii="Arial" w:hAnsi="Arial" w:cs="Arial"/>
                <w:sz w:val="20"/>
                <w:szCs w:val="20"/>
              </w:rPr>
              <w:t xml:space="preserve"> purchase price allocation </w:t>
            </w:r>
            <w:r w:rsidR="00BB3B25">
              <w:rPr>
                <w:rFonts w:ascii="Arial" w:hAnsi="Arial" w:cs="Arial"/>
                <w:sz w:val="20"/>
                <w:szCs w:val="20"/>
              </w:rPr>
              <w:t>purposes</w:t>
            </w:r>
            <w:r w:rsidR="00BB7E20" w:rsidRPr="00A51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A1004B" w14:textId="77777777" w:rsidR="00BB7E20" w:rsidRPr="000074A6" w:rsidRDefault="00BB7E20" w:rsidP="00891C0A">
            <w:pPr>
              <w:rPr>
                <w:rFonts w:ascii="Arial" w:hAnsi="Arial" w:cs="Arial"/>
                <w:sz w:val="11"/>
                <w:szCs w:val="20"/>
              </w:rPr>
            </w:pPr>
          </w:p>
        </w:tc>
      </w:tr>
      <w:tr w:rsidR="001500AE" w:rsidRPr="00EF0EB5" w14:paraId="53645ED3" w14:textId="77777777" w:rsidTr="00A83390">
        <w:trPr>
          <w:trHeight w:val="855"/>
        </w:trPr>
        <w:tc>
          <w:tcPr>
            <w:tcW w:w="2340" w:type="dxa"/>
            <w:shd w:val="clear" w:color="auto" w:fill="auto"/>
          </w:tcPr>
          <w:p w14:paraId="7E0F0472" w14:textId="77777777" w:rsidR="001500AE" w:rsidRPr="00EF0EB5" w:rsidRDefault="001500AE" w:rsidP="00617B69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EF0EB5">
              <w:rPr>
                <w:rFonts w:ascii="Arial" w:hAnsi="Arial" w:cs="Arial"/>
                <w:i/>
                <w:sz w:val="20"/>
                <w:szCs w:val="20"/>
              </w:rPr>
              <w:t>International developer, manufacturer and distributor of pharmaceuticals</w:t>
            </w:r>
          </w:p>
          <w:p w14:paraId="212A8739" w14:textId="77777777" w:rsidR="001500AE" w:rsidRPr="00EF0EB5" w:rsidRDefault="001500AE" w:rsidP="00617B69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EF0EB5">
              <w:rPr>
                <w:rFonts w:ascii="Arial" w:hAnsi="Arial" w:cs="Arial"/>
                <w:i/>
                <w:sz w:val="20"/>
                <w:szCs w:val="20"/>
              </w:rPr>
              <w:t>2009</w:t>
            </w:r>
          </w:p>
          <w:p w14:paraId="77924848" w14:textId="77777777" w:rsidR="001500AE" w:rsidRPr="000074A6" w:rsidRDefault="001500AE" w:rsidP="00617B69">
            <w:pPr>
              <w:jc w:val="right"/>
              <w:rPr>
                <w:rFonts w:ascii="Arial" w:hAnsi="Arial" w:cs="Arial"/>
                <w:i/>
                <w:sz w:val="1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41EBE34C" w14:textId="35F393A6" w:rsidR="001500AE" w:rsidRPr="004D09B7" w:rsidRDefault="00675E26" w:rsidP="00617B69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4D09B7">
              <w:rPr>
                <w:rFonts w:ascii="Arial" w:hAnsi="Arial" w:cs="Arial"/>
                <w:iCs/>
                <w:sz w:val="20"/>
                <w:szCs w:val="20"/>
              </w:rPr>
              <w:t>Valued the</w:t>
            </w:r>
            <w:r w:rsidR="001500AE" w:rsidRPr="004D09B7">
              <w:rPr>
                <w:rFonts w:ascii="Arial" w:hAnsi="Arial" w:cs="Arial"/>
                <w:iCs/>
                <w:sz w:val="20"/>
                <w:szCs w:val="20"/>
              </w:rPr>
              <w:t xml:space="preserve"> intangible assets of a leading US-based pharmaceutical company following its acquisition by a major international pharmaceutical player for purchase price allocation purposes. </w:t>
            </w:r>
          </w:p>
          <w:p w14:paraId="117BBF3E" w14:textId="77777777" w:rsidR="001500AE" w:rsidRPr="004D09B7" w:rsidRDefault="001500AE" w:rsidP="00617B69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500AE" w:rsidRPr="00EF0EB5" w14:paraId="531C7C95" w14:textId="77777777" w:rsidTr="00A83390">
        <w:trPr>
          <w:cantSplit/>
          <w:trHeight w:val="155"/>
        </w:trPr>
        <w:tc>
          <w:tcPr>
            <w:tcW w:w="2340" w:type="dxa"/>
            <w:shd w:val="clear" w:color="auto" w:fill="auto"/>
          </w:tcPr>
          <w:p w14:paraId="4C96B26C" w14:textId="3BE632A8" w:rsidR="001500AE" w:rsidRPr="00EF0EB5" w:rsidRDefault="00731592" w:rsidP="00617B69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World's</w:t>
            </w:r>
            <w:r w:rsidR="001500AE" w:rsidRPr="00EF0EB5">
              <w:rPr>
                <w:rFonts w:ascii="Arial" w:hAnsi="Arial" w:cs="Arial"/>
                <w:i/>
                <w:sz w:val="20"/>
                <w:szCs w:val="20"/>
              </w:rPr>
              <w:t xml:space="preserve"> largest independent tank storage provider</w:t>
            </w:r>
          </w:p>
          <w:p w14:paraId="4C47B70B" w14:textId="77777777" w:rsidR="001500AE" w:rsidRPr="00EF0EB5" w:rsidRDefault="001500AE" w:rsidP="00617B69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EF0EB5">
              <w:rPr>
                <w:rFonts w:ascii="Arial" w:hAnsi="Arial" w:cs="Arial"/>
                <w:i/>
                <w:sz w:val="20"/>
                <w:szCs w:val="20"/>
              </w:rPr>
              <w:t>2007-2009</w:t>
            </w:r>
          </w:p>
          <w:p w14:paraId="76460AB8" w14:textId="77777777" w:rsidR="001500AE" w:rsidRPr="000074A6" w:rsidRDefault="001500AE" w:rsidP="00617B69">
            <w:pPr>
              <w:jc w:val="right"/>
              <w:rPr>
                <w:rFonts w:ascii="Arial" w:hAnsi="Arial" w:cs="Arial"/>
                <w:i/>
                <w:sz w:val="13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781619FE" w14:textId="62EBEAD1" w:rsidR="001500AE" w:rsidRPr="004D09B7" w:rsidRDefault="00675E26" w:rsidP="00617B69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4D09B7">
              <w:rPr>
                <w:rFonts w:ascii="Arial" w:hAnsi="Arial" w:cs="Arial"/>
                <w:iCs/>
                <w:sz w:val="20"/>
                <w:szCs w:val="20"/>
              </w:rPr>
              <w:t>Valued</w:t>
            </w:r>
            <w:r w:rsidR="001500AE" w:rsidRPr="004D09B7">
              <w:rPr>
                <w:rFonts w:ascii="Arial" w:hAnsi="Arial" w:cs="Arial"/>
                <w:iCs/>
                <w:sz w:val="20"/>
                <w:szCs w:val="20"/>
              </w:rPr>
              <w:t xml:space="preserve"> the intangible assets of various oil terminal companies for purchase price allocation purposes following their acquisition by the </w:t>
            </w:r>
            <w:r w:rsidR="00731592" w:rsidRPr="004D09B7">
              <w:rPr>
                <w:rFonts w:ascii="Arial" w:hAnsi="Arial" w:cs="Arial"/>
                <w:iCs/>
                <w:sz w:val="20"/>
                <w:szCs w:val="20"/>
              </w:rPr>
              <w:t>world's</w:t>
            </w:r>
            <w:r w:rsidR="001500AE" w:rsidRPr="004D09B7">
              <w:rPr>
                <w:rFonts w:ascii="Arial" w:hAnsi="Arial" w:cs="Arial"/>
                <w:iCs/>
                <w:sz w:val="20"/>
                <w:szCs w:val="20"/>
              </w:rPr>
              <w:t xml:space="preserve"> largest independent tank storage provider. </w:t>
            </w:r>
          </w:p>
          <w:p w14:paraId="02F02DDF" w14:textId="77777777" w:rsidR="001500AE" w:rsidRPr="004D09B7" w:rsidRDefault="001500AE" w:rsidP="00617B69">
            <w:pPr>
              <w:rPr>
                <w:rFonts w:ascii="Arial" w:hAnsi="Arial" w:cs="Arial"/>
                <w:iCs/>
                <w:sz w:val="13"/>
                <w:szCs w:val="20"/>
              </w:rPr>
            </w:pPr>
          </w:p>
        </w:tc>
      </w:tr>
      <w:tr w:rsidR="001500AE" w:rsidRPr="00EF0EB5" w14:paraId="2D4FDE00" w14:textId="77777777" w:rsidTr="00A83390">
        <w:trPr>
          <w:cantSplit/>
          <w:trHeight w:val="859"/>
        </w:trPr>
        <w:tc>
          <w:tcPr>
            <w:tcW w:w="2340" w:type="dxa"/>
            <w:shd w:val="clear" w:color="auto" w:fill="auto"/>
          </w:tcPr>
          <w:p w14:paraId="06E43F4B" w14:textId="47DB6169" w:rsidR="001500AE" w:rsidRPr="00EF0EB5" w:rsidRDefault="00ED6E08" w:rsidP="00617B69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1500AE" w:rsidRPr="00EF0EB5">
              <w:rPr>
                <w:rFonts w:ascii="Arial" w:hAnsi="Arial" w:cs="Arial"/>
                <w:i/>
                <w:sz w:val="20"/>
                <w:szCs w:val="20"/>
              </w:rPr>
              <w:t>hemicals</w:t>
            </w:r>
          </w:p>
          <w:p w14:paraId="7D5CDE95" w14:textId="77777777" w:rsidR="001500AE" w:rsidRPr="00EF0EB5" w:rsidRDefault="001500AE" w:rsidP="00617B69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EF0EB5">
              <w:rPr>
                <w:rFonts w:ascii="Arial" w:hAnsi="Arial" w:cs="Arial"/>
                <w:i/>
                <w:sz w:val="20"/>
                <w:szCs w:val="20"/>
              </w:rPr>
              <w:t>2008</w:t>
            </w:r>
          </w:p>
          <w:p w14:paraId="6ED3FF20" w14:textId="77777777" w:rsidR="001500AE" w:rsidRPr="00A51B9F" w:rsidRDefault="001500AE" w:rsidP="00617B69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55EF5859" w14:textId="57B6A8C1" w:rsidR="001500AE" w:rsidRPr="004D09B7" w:rsidRDefault="00675E26" w:rsidP="00617B69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4D09B7">
              <w:rPr>
                <w:rFonts w:ascii="Arial" w:hAnsi="Arial" w:cs="Arial"/>
                <w:iCs/>
                <w:sz w:val="20"/>
                <w:szCs w:val="20"/>
              </w:rPr>
              <w:t>Valued</w:t>
            </w:r>
            <w:r w:rsidR="001500AE" w:rsidRPr="004D09B7">
              <w:rPr>
                <w:rFonts w:ascii="Arial" w:hAnsi="Arial" w:cs="Arial"/>
                <w:iCs/>
                <w:sz w:val="20"/>
                <w:szCs w:val="20"/>
              </w:rPr>
              <w:t xml:space="preserve"> the intangible assets of a leading chemicals company for purchase price allocation purposes following its </w:t>
            </w:r>
            <w:r w:rsidR="0081175F" w:rsidRPr="004D09B7">
              <w:rPr>
                <w:rFonts w:ascii="Arial" w:hAnsi="Arial" w:cs="Arial"/>
                <w:iCs/>
                <w:sz w:val="20"/>
                <w:szCs w:val="20"/>
              </w:rPr>
              <w:t>multi-billion</w:t>
            </w:r>
            <w:r w:rsidR="001500AE" w:rsidRPr="004D09B7">
              <w:rPr>
                <w:rFonts w:ascii="Arial" w:hAnsi="Arial" w:cs="Arial"/>
                <w:iCs/>
                <w:sz w:val="20"/>
                <w:szCs w:val="20"/>
              </w:rPr>
              <w:t xml:space="preserve"> acquisition by another </w:t>
            </w:r>
            <w:r w:rsidR="007A623E" w:rsidRPr="004D09B7">
              <w:rPr>
                <w:rFonts w:ascii="Arial" w:hAnsi="Arial" w:cs="Arial"/>
                <w:iCs/>
                <w:sz w:val="20"/>
                <w:szCs w:val="20"/>
              </w:rPr>
              <w:t>top</w:t>
            </w:r>
            <w:r w:rsidR="001500AE" w:rsidRPr="004D09B7">
              <w:rPr>
                <w:rFonts w:ascii="Arial" w:hAnsi="Arial" w:cs="Arial"/>
                <w:iCs/>
                <w:sz w:val="20"/>
                <w:szCs w:val="20"/>
              </w:rPr>
              <w:t xml:space="preserve"> specialty chemicals buyer.</w:t>
            </w:r>
          </w:p>
          <w:p w14:paraId="5A1D338F" w14:textId="77777777" w:rsidR="001500AE" w:rsidRPr="004D09B7" w:rsidRDefault="001500AE" w:rsidP="00617B69">
            <w:pPr>
              <w:rPr>
                <w:rFonts w:ascii="Arial" w:hAnsi="Arial" w:cs="Arial"/>
                <w:iCs/>
                <w:sz w:val="13"/>
                <w:szCs w:val="20"/>
              </w:rPr>
            </w:pPr>
          </w:p>
        </w:tc>
      </w:tr>
      <w:tr w:rsidR="001500AE" w:rsidRPr="00EF0EB5" w14:paraId="747B319F" w14:textId="77777777" w:rsidTr="00A83390">
        <w:trPr>
          <w:cantSplit/>
          <w:trHeight w:val="155"/>
        </w:trPr>
        <w:tc>
          <w:tcPr>
            <w:tcW w:w="2340" w:type="dxa"/>
            <w:shd w:val="clear" w:color="auto" w:fill="auto"/>
          </w:tcPr>
          <w:p w14:paraId="6C0472CD" w14:textId="77777777" w:rsidR="001500AE" w:rsidRPr="00EF0EB5" w:rsidRDefault="001500AE" w:rsidP="00617B69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EF0EB5">
              <w:rPr>
                <w:rFonts w:ascii="Arial" w:hAnsi="Arial" w:cs="Arial"/>
                <w:i/>
                <w:sz w:val="20"/>
                <w:szCs w:val="20"/>
              </w:rPr>
              <w:t>Contract logistics and freight management company</w:t>
            </w:r>
          </w:p>
          <w:p w14:paraId="01B50349" w14:textId="77777777" w:rsidR="001500AE" w:rsidRPr="00EF0EB5" w:rsidRDefault="001500AE" w:rsidP="00617B69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EF0EB5">
              <w:rPr>
                <w:rFonts w:ascii="Arial" w:hAnsi="Arial" w:cs="Arial"/>
                <w:i/>
                <w:sz w:val="20"/>
                <w:szCs w:val="20"/>
              </w:rPr>
              <w:t>2007 – 2008</w:t>
            </w:r>
          </w:p>
          <w:p w14:paraId="184BAEB6" w14:textId="77777777" w:rsidR="001500AE" w:rsidRPr="000074A6" w:rsidRDefault="001500AE" w:rsidP="00617B69">
            <w:pPr>
              <w:jc w:val="right"/>
              <w:rPr>
                <w:rFonts w:ascii="Arial" w:hAnsi="Arial" w:cs="Arial"/>
                <w:i/>
                <w:sz w:val="13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2A7A2F86" w14:textId="6FBEADC1" w:rsidR="001500AE" w:rsidRPr="004D09B7" w:rsidRDefault="00675E26" w:rsidP="00617B69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4D09B7">
              <w:rPr>
                <w:rFonts w:ascii="Arial" w:hAnsi="Arial" w:cs="Arial"/>
                <w:iCs/>
                <w:sz w:val="20"/>
                <w:szCs w:val="20"/>
              </w:rPr>
              <w:t xml:space="preserve">Valued </w:t>
            </w:r>
            <w:r w:rsidR="001500AE" w:rsidRPr="004D09B7">
              <w:rPr>
                <w:rFonts w:ascii="Arial" w:hAnsi="Arial" w:cs="Arial"/>
                <w:iCs/>
                <w:sz w:val="20"/>
                <w:szCs w:val="20"/>
              </w:rPr>
              <w:t xml:space="preserve">the intangible assets of a logistics and freight management company following its acquisition by private equity for purchase price allocation purposes. </w:t>
            </w:r>
          </w:p>
          <w:p w14:paraId="2C7DE306" w14:textId="77777777" w:rsidR="001500AE" w:rsidRPr="004D09B7" w:rsidRDefault="001500AE" w:rsidP="00617B69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500AE" w:rsidRPr="00A51B9F" w14:paraId="04115FC8" w14:textId="77777777" w:rsidTr="00A83390">
        <w:trPr>
          <w:cantSplit/>
          <w:trHeight w:val="155"/>
        </w:trPr>
        <w:tc>
          <w:tcPr>
            <w:tcW w:w="2340" w:type="dxa"/>
            <w:shd w:val="clear" w:color="auto" w:fill="auto"/>
          </w:tcPr>
          <w:p w14:paraId="352B95CD" w14:textId="77777777" w:rsidR="001500AE" w:rsidRPr="00A51B9F" w:rsidRDefault="001500AE" w:rsidP="00617B69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lastRenderedPageBreak/>
              <w:t>Leading Dutch telecommunications company</w:t>
            </w:r>
          </w:p>
          <w:p w14:paraId="641EA8D2" w14:textId="77777777" w:rsidR="001500AE" w:rsidRPr="00A51B9F" w:rsidRDefault="001500AE" w:rsidP="00617B69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2007</w:t>
            </w:r>
          </w:p>
        </w:tc>
        <w:tc>
          <w:tcPr>
            <w:tcW w:w="6480" w:type="dxa"/>
            <w:shd w:val="clear" w:color="auto" w:fill="auto"/>
          </w:tcPr>
          <w:p w14:paraId="073F67D8" w14:textId="5043FF0A" w:rsidR="001500AE" w:rsidRPr="00A51B9F" w:rsidRDefault="00675E26" w:rsidP="00617B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Valued</w:t>
            </w:r>
            <w:r w:rsidR="001500AE" w:rsidRPr="00A51B9F">
              <w:rPr>
                <w:rFonts w:ascii="Arial" w:hAnsi="Arial" w:cs="Arial"/>
                <w:sz w:val="20"/>
                <w:szCs w:val="20"/>
              </w:rPr>
              <w:t xml:space="preserve"> the various </w:t>
            </w:r>
            <w:r w:rsidR="007A623E">
              <w:rPr>
                <w:rFonts w:ascii="Arial" w:hAnsi="Arial" w:cs="Arial"/>
                <w:sz w:val="20"/>
                <w:szCs w:val="20"/>
              </w:rPr>
              <w:t>cash-generating</w:t>
            </w:r>
            <w:r w:rsidR="001500AE" w:rsidRPr="00A51B9F">
              <w:rPr>
                <w:rFonts w:ascii="Arial" w:hAnsi="Arial" w:cs="Arial"/>
                <w:sz w:val="20"/>
                <w:szCs w:val="20"/>
              </w:rPr>
              <w:t xml:space="preserve"> units of a Dutch telecommunications company </w:t>
            </w:r>
            <w:r w:rsidR="007A623E">
              <w:rPr>
                <w:rFonts w:ascii="Arial" w:hAnsi="Arial" w:cs="Arial"/>
                <w:sz w:val="20"/>
                <w:szCs w:val="20"/>
              </w:rPr>
              <w:t>and</w:t>
            </w:r>
            <w:r w:rsidR="001500AE" w:rsidRPr="00A51B9F">
              <w:rPr>
                <w:rFonts w:ascii="Arial" w:hAnsi="Arial" w:cs="Arial"/>
                <w:sz w:val="20"/>
                <w:szCs w:val="20"/>
              </w:rPr>
              <w:t xml:space="preserve"> its 2G and 3G licenses within impairment testing context.</w:t>
            </w:r>
          </w:p>
          <w:p w14:paraId="267F7DFF" w14:textId="77777777" w:rsidR="001500AE" w:rsidRPr="00A51B9F" w:rsidRDefault="001500AE" w:rsidP="00617B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0AE" w:rsidRPr="00A51B9F" w14:paraId="7DBA756E" w14:textId="77777777" w:rsidTr="00A83390">
        <w:trPr>
          <w:cantSplit/>
          <w:trHeight w:val="155"/>
        </w:trPr>
        <w:tc>
          <w:tcPr>
            <w:tcW w:w="2340" w:type="dxa"/>
            <w:shd w:val="clear" w:color="auto" w:fill="auto"/>
          </w:tcPr>
          <w:p w14:paraId="29941B5A" w14:textId="77777777" w:rsidR="001500AE" w:rsidRPr="000074A6" w:rsidRDefault="001500AE" w:rsidP="001500AE">
            <w:pPr>
              <w:pStyle w:val="StyleHeading110pt"/>
              <w:tabs>
                <w:tab w:val="left" w:pos="317"/>
                <w:tab w:val="left" w:pos="7689"/>
              </w:tabs>
              <w:ind w:right="-66"/>
              <w:rPr>
                <w:rFonts w:ascii="Arial" w:eastAsia="Batang" w:hAnsi="Arial" w:cs="Arial"/>
                <w:b w:val="0"/>
                <w:i/>
                <w:color w:val="000000"/>
                <w:sz w:val="6"/>
              </w:rPr>
            </w:pPr>
          </w:p>
        </w:tc>
        <w:tc>
          <w:tcPr>
            <w:tcW w:w="6480" w:type="dxa"/>
            <w:shd w:val="clear" w:color="auto" w:fill="auto"/>
          </w:tcPr>
          <w:p w14:paraId="31EA1F2B" w14:textId="77777777" w:rsidR="001500AE" w:rsidRPr="000074A6" w:rsidRDefault="001500AE" w:rsidP="00F62105">
            <w:pPr>
              <w:rPr>
                <w:rFonts w:ascii="Arial" w:hAnsi="Arial" w:cs="Arial"/>
                <w:sz w:val="6"/>
                <w:szCs w:val="20"/>
              </w:rPr>
            </w:pPr>
          </w:p>
        </w:tc>
      </w:tr>
      <w:tr w:rsidR="002738B5" w:rsidRPr="00A51B9F" w14:paraId="06BFAAE4" w14:textId="77777777" w:rsidTr="00A83390">
        <w:trPr>
          <w:cantSplit/>
          <w:trHeight w:val="963"/>
        </w:trPr>
        <w:tc>
          <w:tcPr>
            <w:tcW w:w="2340" w:type="dxa"/>
            <w:shd w:val="clear" w:color="auto" w:fill="auto"/>
          </w:tcPr>
          <w:p w14:paraId="753801BB" w14:textId="75AE68B5" w:rsidR="002738B5" w:rsidRPr="00A51B9F" w:rsidRDefault="00731592" w:rsidP="00F62105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>World's</w:t>
            </w:r>
            <w:r w:rsidR="002738B5" w:rsidRPr="00A51B9F">
              <w:rPr>
                <w:rFonts w:ascii="Arial" w:eastAsia="Batang" w:hAnsi="Arial" w:cs="Arial"/>
                <w:b w:val="0"/>
                <w:i/>
                <w:color w:val="000000"/>
              </w:rPr>
              <w:t xml:space="preserve"> leading integrated steel and mining company</w:t>
            </w:r>
          </w:p>
          <w:p w14:paraId="00A75E0C" w14:textId="77777777" w:rsidR="002738B5" w:rsidRPr="00A51B9F" w:rsidRDefault="002738B5" w:rsidP="00F62105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2007</w:t>
            </w:r>
          </w:p>
          <w:p w14:paraId="2FCF9042" w14:textId="77777777" w:rsidR="002738B5" w:rsidRPr="000074A6" w:rsidRDefault="002738B5" w:rsidP="00F62105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  <w:sz w:val="11"/>
              </w:rPr>
            </w:pPr>
          </w:p>
        </w:tc>
        <w:tc>
          <w:tcPr>
            <w:tcW w:w="6480" w:type="dxa"/>
            <w:shd w:val="clear" w:color="auto" w:fill="auto"/>
          </w:tcPr>
          <w:p w14:paraId="48DDF9A9" w14:textId="49EB7166" w:rsidR="002738B5" w:rsidRPr="00A51B9F" w:rsidRDefault="002738B5" w:rsidP="00F62105">
            <w:pPr>
              <w:rPr>
                <w:rFonts w:ascii="Arial" w:hAnsi="Arial" w:cs="Arial"/>
                <w:sz w:val="20"/>
                <w:szCs w:val="20"/>
              </w:rPr>
            </w:pPr>
            <w:r w:rsidRPr="00A51B9F">
              <w:rPr>
                <w:rFonts w:ascii="Arial" w:hAnsi="Arial" w:cs="Arial"/>
                <w:sz w:val="20"/>
                <w:szCs w:val="20"/>
              </w:rPr>
              <w:t xml:space="preserve">Performed a reconciliation between the </w:t>
            </w:r>
            <w:r w:rsidR="00731592">
              <w:rPr>
                <w:rFonts w:ascii="Arial" w:hAnsi="Arial" w:cs="Arial"/>
                <w:sz w:val="20"/>
                <w:szCs w:val="20"/>
              </w:rPr>
              <w:t>company's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market </w:t>
            </w:r>
            <w:r w:rsidR="00E154F1">
              <w:rPr>
                <w:rFonts w:ascii="Arial" w:hAnsi="Arial" w:cs="Arial"/>
                <w:sz w:val="20"/>
                <w:szCs w:val="20"/>
              </w:rPr>
              <w:t>capitalisation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and the </w:t>
            </w:r>
            <w:r w:rsidR="00731592">
              <w:rPr>
                <w:rFonts w:ascii="Arial" w:hAnsi="Arial" w:cs="Arial"/>
                <w:sz w:val="20"/>
                <w:szCs w:val="20"/>
              </w:rPr>
              <w:t>company's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fair </w:t>
            </w:r>
            <w:r w:rsidRPr="00A51B9F">
              <w:rPr>
                <w:rFonts w:ascii="Arial" w:hAnsi="Arial" w:cs="Arial"/>
                <w:sz w:val="20"/>
                <w:szCs w:val="20"/>
              </w:rPr>
              <w:t xml:space="preserve">value of </w:t>
            </w:r>
            <w:r>
              <w:rPr>
                <w:rFonts w:ascii="Arial" w:hAnsi="Arial" w:cs="Arial"/>
                <w:sz w:val="20"/>
                <w:szCs w:val="20"/>
              </w:rPr>
              <w:t xml:space="preserve">equity obtained </w:t>
            </w:r>
            <w:r w:rsidRPr="00A51B9F">
              <w:rPr>
                <w:rFonts w:ascii="Arial" w:hAnsi="Arial" w:cs="Arial"/>
                <w:sz w:val="20"/>
                <w:szCs w:val="20"/>
              </w:rPr>
              <w:t>from the income and market approaches.</w:t>
            </w:r>
          </w:p>
        </w:tc>
      </w:tr>
      <w:tr w:rsidR="002738B5" w:rsidRPr="00A51B9F" w14:paraId="09974A3B" w14:textId="77777777" w:rsidTr="00A83390">
        <w:trPr>
          <w:cantSplit/>
          <w:trHeight w:val="155"/>
        </w:trPr>
        <w:tc>
          <w:tcPr>
            <w:tcW w:w="2340" w:type="dxa"/>
            <w:shd w:val="clear" w:color="auto" w:fill="auto"/>
          </w:tcPr>
          <w:p w14:paraId="020BAA93" w14:textId="77777777" w:rsidR="002738B5" w:rsidRDefault="002738B5" w:rsidP="00F62105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>Specialist in the production of 3D design software</w:t>
            </w:r>
          </w:p>
          <w:p w14:paraId="149B704B" w14:textId="77777777" w:rsidR="002738B5" w:rsidRDefault="002738B5" w:rsidP="00F62105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>2007</w:t>
            </w:r>
          </w:p>
        </w:tc>
        <w:tc>
          <w:tcPr>
            <w:tcW w:w="6480" w:type="dxa"/>
            <w:shd w:val="clear" w:color="auto" w:fill="auto"/>
          </w:tcPr>
          <w:p w14:paraId="2A2FAB24" w14:textId="5F629B3B" w:rsidR="002738B5" w:rsidRDefault="00675E26" w:rsidP="00F621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Valued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 xml:space="preserve"> the intangible assets of a </w:t>
            </w:r>
            <w:r w:rsidR="002738B5">
              <w:rPr>
                <w:rFonts w:ascii="Arial" w:hAnsi="Arial" w:cs="Arial"/>
                <w:sz w:val="20"/>
                <w:szCs w:val="20"/>
              </w:rPr>
              <w:t xml:space="preserve">target company </w:t>
            </w:r>
            <w:r w:rsidR="007A623E">
              <w:rPr>
                <w:rFonts w:ascii="Arial" w:hAnsi="Arial" w:cs="Arial"/>
                <w:sz w:val="20"/>
                <w:szCs w:val="20"/>
              </w:rPr>
              <w:t xml:space="preserve">developing </w:t>
            </w:r>
            <w:r w:rsidR="002738B5">
              <w:rPr>
                <w:rFonts w:ascii="Arial" w:hAnsi="Arial" w:cs="Arial"/>
                <w:sz w:val="20"/>
                <w:szCs w:val="20"/>
              </w:rPr>
              <w:t xml:space="preserve">surface modelling and design </w:t>
            </w:r>
            <w:r w:rsidR="00E154F1">
              <w:rPr>
                <w:rFonts w:ascii="Arial" w:hAnsi="Arial" w:cs="Arial"/>
                <w:sz w:val="20"/>
                <w:szCs w:val="20"/>
              </w:rPr>
              <w:t>visualisation</w:t>
            </w:r>
            <w:r w:rsidR="002738B5">
              <w:rPr>
                <w:rFonts w:ascii="Arial" w:hAnsi="Arial" w:cs="Arial"/>
                <w:sz w:val="20"/>
                <w:szCs w:val="20"/>
              </w:rPr>
              <w:t xml:space="preserve"> software solutions for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 xml:space="preserve"> purchase price allocation </w:t>
            </w:r>
            <w:r w:rsidR="002738B5">
              <w:rPr>
                <w:rFonts w:ascii="Arial" w:hAnsi="Arial" w:cs="Arial"/>
                <w:sz w:val="20"/>
                <w:szCs w:val="20"/>
              </w:rPr>
              <w:t>purposes</w:t>
            </w:r>
            <w:r w:rsidR="002738B5" w:rsidRPr="00A51B9F">
              <w:rPr>
                <w:rFonts w:ascii="Arial" w:hAnsi="Arial" w:cs="Arial"/>
                <w:sz w:val="20"/>
                <w:szCs w:val="20"/>
              </w:rPr>
              <w:t xml:space="preserve">, following its acquisition by </w:t>
            </w:r>
            <w:r w:rsidR="002738B5">
              <w:rPr>
                <w:rFonts w:ascii="Arial" w:hAnsi="Arial" w:cs="Arial"/>
                <w:sz w:val="20"/>
                <w:szCs w:val="20"/>
              </w:rPr>
              <w:t xml:space="preserve">a leading French listed specialist in the production of 3D design software. </w:t>
            </w:r>
          </w:p>
          <w:p w14:paraId="01C54FE9" w14:textId="77777777" w:rsidR="002738B5" w:rsidRPr="000074A6" w:rsidRDefault="002738B5" w:rsidP="00F62105">
            <w:pPr>
              <w:rPr>
                <w:rFonts w:ascii="Arial" w:hAnsi="Arial" w:cs="Arial"/>
                <w:sz w:val="15"/>
                <w:szCs w:val="20"/>
              </w:rPr>
            </w:pPr>
          </w:p>
        </w:tc>
      </w:tr>
      <w:tr w:rsidR="00933AF1" w:rsidRPr="00A51B9F" w14:paraId="4B000EA9" w14:textId="77777777" w:rsidTr="00A83390">
        <w:trPr>
          <w:cantSplit/>
          <w:trHeight w:val="155"/>
        </w:trPr>
        <w:tc>
          <w:tcPr>
            <w:tcW w:w="2340" w:type="dxa"/>
            <w:shd w:val="clear" w:color="auto" w:fill="auto"/>
          </w:tcPr>
          <w:p w14:paraId="0C076FD6" w14:textId="77777777" w:rsidR="00933AF1" w:rsidRPr="00A51B9F" w:rsidRDefault="00933AF1" w:rsidP="00891C0A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Leading Danish telecommunications company</w:t>
            </w:r>
          </w:p>
          <w:p w14:paraId="145A2A45" w14:textId="77777777" w:rsidR="00933AF1" w:rsidRPr="00A51B9F" w:rsidRDefault="00933AF1" w:rsidP="00891C0A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2006</w:t>
            </w:r>
          </w:p>
        </w:tc>
        <w:tc>
          <w:tcPr>
            <w:tcW w:w="6480" w:type="dxa"/>
            <w:shd w:val="clear" w:color="auto" w:fill="auto"/>
          </w:tcPr>
          <w:p w14:paraId="621452DD" w14:textId="30362387" w:rsidR="00933AF1" w:rsidRPr="00A51B9F" w:rsidRDefault="00675E26" w:rsidP="00891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Valued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the intangible assets of a leading Danish telecommunications company </w:t>
            </w:r>
            <w:r w:rsidR="00BB3B25">
              <w:rPr>
                <w:rFonts w:ascii="Arial" w:hAnsi="Arial" w:cs="Arial"/>
                <w:sz w:val="20"/>
                <w:szCs w:val="20"/>
              </w:rPr>
              <w:t>for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purchase price allocation </w:t>
            </w:r>
            <w:r w:rsidR="00BB3B25">
              <w:rPr>
                <w:rFonts w:ascii="Arial" w:hAnsi="Arial" w:cs="Arial"/>
                <w:sz w:val="20"/>
                <w:szCs w:val="20"/>
              </w:rPr>
              <w:t>purposes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following its </w:t>
            </w:r>
            <w:r w:rsidR="0081175F">
              <w:rPr>
                <w:rFonts w:ascii="Arial" w:hAnsi="Arial" w:cs="Arial"/>
                <w:sz w:val="20"/>
                <w:szCs w:val="20"/>
              </w:rPr>
              <w:t>multi-billion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acquisition by a financial consortium.</w:t>
            </w:r>
          </w:p>
          <w:p w14:paraId="40BBCB44" w14:textId="77777777" w:rsidR="00933AF1" w:rsidRDefault="00933AF1" w:rsidP="00891C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1C784" w14:textId="77777777" w:rsidR="00BB3B25" w:rsidRPr="000074A6" w:rsidRDefault="00BB3B25" w:rsidP="00891C0A">
            <w:pPr>
              <w:rPr>
                <w:rFonts w:ascii="Arial" w:hAnsi="Arial" w:cs="Arial"/>
                <w:sz w:val="11"/>
                <w:szCs w:val="20"/>
              </w:rPr>
            </w:pPr>
          </w:p>
        </w:tc>
      </w:tr>
      <w:tr w:rsidR="000074A6" w:rsidRPr="00A51B9F" w14:paraId="057BCEAD" w14:textId="77777777" w:rsidTr="00A83390">
        <w:trPr>
          <w:trHeight w:val="155"/>
        </w:trPr>
        <w:tc>
          <w:tcPr>
            <w:tcW w:w="2340" w:type="dxa"/>
            <w:shd w:val="clear" w:color="auto" w:fill="auto"/>
          </w:tcPr>
          <w:p w14:paraId="5C3F3F09" w14:textId="4D2BD58D" w:rsidR="000074A6" w:rsidRDefault="000074A6" w:rsidP="00617B69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 xml:space="preserve">World leader in </w:t>
            </w:r>
            <w:r w:rsidR="00ED6E08">
              <w:rPr>
                <w:rFonts w:ascii="Arial" w:eastAsia="Batang" w:hAnsi="Arial" w:cs="Arial"/>
                <w:b w:val="0"/>
                <w:i/>
                <w:color w:val="000000"/>
              </w:rPr>
              <w:t>paper-based</w:t>
            </w:r>
            <w:r>
              <w:rPr>
                <w:rFonts w:ascii="Arial" w:eastAsia="Batang" w:hAnsi="Arial" w:cs="Arial"/>
                <w:b w:val="0"/>
                <w:i/>
                <w:color w:val="000000"/>
              </w:rPr>
              <w:t xml:space="preserve"> packaging</w:t>
            </w:r>
          </w:p>
          <w:p w14:paraId="01622DB7" w14:textId="77777777" w:rsidR="000074A6" w:rsidRDefault="000074A6" w:rsidP="00617B69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>
              <w:rPr>
                <w:rFonts w:ascii="Arial" w:eastAsia="Batang" w:hAnsi="Arial" w:cs="Arial"/>
                <w:b w:val="0"/>
                <w:i/>
                <w:color w:val="000000"/>
              </w:rPr>
              <w:t>2006</w:t>
            </w:r>
          </w:p>
          <w:p w14:paraId="2E80791C" w14:textId="77777777" w:rsidR="000074A6" w:rsidRDefault="000074A6" w:rsidP="00617B69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center"/>
              <w:rPr>
                <w:rFonts w:ascii="Arial" w:eastAsia="Batang" w:hAnsi="Arial" w:cs="Arial"/>
                <w:b w:val="0"/>
                <w:i/>
                <w:color w:val="000000"/>
              </w:rPr>
            </w:pPr>
          </w:p>
        </w:tc>
        <w:tc>
          <w:tcPr>
            <w:tcW w:w="6480" w:type="dxa"/>
            <w:shd w:val="clear" w:color="auto" w:fill="auto"/>
          </w:tcPr>
          <w:p w14:paraId="11B2E06C" w14:textId="61C4A9EF" w:rsidR="000074A6" w:rsidRDefault="00675E26" w:rsidP="00617B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Valued</w:t>
            </w:r>
            <w:r w:rsidR="000074A6" w:rsidRPr="00A51B9F">
              <w:rPr>
                <w:rFonts w:ascii="Arial" w:hAnsi="Arial" w:cs="Arial"/>
                <w:sz w:val="20"/>
                <w:szCs w:val="20"/>
              </w:rPr>
              <w:t xml:space="preserve"> the intangible assets of a </w:t>
            </w:r>
            <w:r w:rsidR="000074A6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ED6E08">
              <w:rPr>
                <w:rFonts w:ascii="Arial" w:hAnsi="Arial" w:cs="Arial"/>
                <w:sz w:val="20"/>
                <w:szCs w:val="20"/>
              </w:rPr>
              <w:t>paper-based</w:t>
            </w:r>
            <w:r w:rsidR="000074A6">
              <w:rPr>
                <w:rFonts w:ascii="Arial" w:hAnsi="Arial" w:cs="Arial"/>
                <w:sz w:val="20"/>
                <w:szCs w:val="20"/>
              </w:rPr>
              <w:t xml:space="preserve"> packaging company for</w:t>
            </w:r>
            <w:r w:rsidR="000074A6" w:rsidRPr="00A51B9F">
              <w:rPr>
                <w:rFonts w:ascii="Arial" w:hAnsi="Arial" w:cs="Arial"/>
                <w:sz w:val="20"/>
                <w:szCs w:val="20"/>
              </w:rPr>
              <w:t xml:space="preserve"> purchase price allocation </w:t>
            </w:r>
            <w:r w:rsidR="000074A6">
              <w:rPr>
                <w:rFonts w:ascii="Arial" w:hAnsi="Arial" w:cs="Arial"/>
                <w:sz w:val="20"/>
                <w:szCs w:val="20"/>
              </w:rPr>
              <w:t>purposes.</w:t>
            </w:r>
          </w:p>
          <w:p w14:paraId="16584586" w14:textId="77777777" w:rsidR="000074A6" w:rsidRPr="00A51B9F" w:rsidRDefault="000074A6" w:rsidP="00617B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6FDCF0" w14:textId="77777777" w:rsidR="000074A6" w:rsidRPr="00A51B9F" w:rsidRDefault="000074A6" w:rsidP="00617B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AF1" w:rsidRPr="00A51B9F" w14:paraId="1D267A88" w14:textId="77777777" w:rsidTr="00A83390">
        <w:trPr>
          <w:cantSplit/>
          <w:trHeight w:val="155"/>
        </w:trPr>
        <w:tc>
          <w:tcPr>
            <w:tcW w:w="2340" w:type="dxa"/>
            <w:shd w:val="clear" w:color="auto" w:fill="auto"/>
          </w:tcPr>
          <w:p w14:paraId="79B478CB" w14:textId="77777777" w:rsidR="00933AF1" w:rsidRPr="00A51B9F" w:rsidRDefault="00933AF1" w:rsidP="00891C0A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>Leading international retailer</w:t>
            </w:r>
          </w:p>
          <w:p w14:paraId="1B8AFB8F" w14:textId="77777777" w:rsidR="00933AF1" w:rsidRPr="00A51B9F" w:rsidRDefault="00933AF1" w:rsidP="00891C0A">
            <w:pPr>
              <w:pStyle w:val="StyleHeading110pt"/>
              <w:tabs>
                <w:tab w:val="left" w:pos="317"/>
                <w:tab w:val="left" w:pos="7689"/>
              </w:tabs>
              <w:ind w:left="360" w:right="-66"/>
              <w:jc w:val="right"/>
              <w:rPr>
                <w:rFonts w:ascii="Arial" w:eastAsia="Batang" w:hAnsi="Arial" w:cs="Arial"/>
                <w:b w:val="0"/>
                <w:i/>
                <w:color w:val="000000"/>
              </w:rPr>
            </w:pPr>
            <w:r w:rsidRPr="00A51B9F">
              <w:rPr>
                <w:rFonts w:ascii="Arial" w:eastAsia="Batang" w:hAnsi="Arial" w:cs="Arial"/>
                <w:b w:val="0"/>
                <w:i/>
                <w:color w:val="000000"/>
              </w:rPr>
              <w:t xml:space="preserve">2006 </w:t>
            </w:r>
          </w:p>
        </w:tc>
        <w:tc>
          <w:tcPr>
            <w:tcW w:w="6480" w:type="dxa"/>
            <w:shd w:val="clear" w:color="auto" w:fill="auto"/>
          </w:tcPr>
          <w:p w14:paraId="3DE16182" w14:textId="31F83290" w:rsidR="00933AF1" w:rsidRPr="00A51B9F" w:rsidRDefault="007A623E" w:rsidP="00891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Developed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a consistent framework to derive </w:t>
            </w:r>
            <w:r w:rsidR="00A3305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discount rates </w:t>
            </w:r>
            <w:r w:rsidR="00A33054">
              <w:rPr>
                <w:rFonts w:ascii="Arial" w:hAnsi="Arial" w:cs="Arial"/>
                <w:sz w:val="20"/>
                <w:szCs w:val="20"/>
              </w:rPr>
              <w:t xml:space="preserve">of the </w:t>
            </w:r>
            <w:r w:rsidR="00675E26">
              <w:rPr>
                <w:rFonts w:ascii="Arial" w:hAnsi="Arial" w:cs="Arial"/>
                <w:sz w:val="20"/>
                <w:szCs w:val="20"/>
              </w:rPr>
              <w:t>cash-generating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 xml:space="preserve"> units </w:t>
            </w:r>
            <w:r w:rsidR="00A33054">
              <w:rPr>
                <w:rFonts w:ascii="Arial" w:hAnsi="Arial" w:cs="Arial"/>
                <w:sz w:val="20"/>
                <w:szCs w:val="20"/>
              </w:rPr>
              <w:t xml:space="preserve">of a listed international retailer </w:t>
            </w:r>
            <w:r w:rsidR="00933AF1" w:rsidRPr="00A51B9F">
              <w:rPr>
                <w:rFonts w:ascii="Arial" w:hAnsi="Arial" w:cs="Arial"/>
                <w:sz w:val="20"/>
                <w:szCs w:val="20"/>
              </w:rPr>
              <w:t>used for impairment testing and appraisals of new investment initiatives.</w:t>
            </w:r>
          </w:p>
          <w:p w14:paraId="0A6699C9" w14:textId="77777777" w:rsidR="00933AF1" w:rsidRPr="00A51B9F" w:rsidRDefault="00933AF1" w:rsidP="00891C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02A2D2" w14:textId="77777777" w:rsidR="000074A6" w:rsidRDefault="000074A6" w:rsidP="002738B5">
      <w:pPr>
        <w:rPr>
          <w:rFonts w:ascii="Arial" w:hAnsi="Arial" w:cs="Arial"/>
          <w:color w:val="000000"/>
          <w:sz w:val="16"/>
          <w:szCs w:val="20"/>
        </w:rPr>
      </w:pPr>
    </w:p>
    <w:p w14:paraId="702D0C95" w14:textId="77777777" w:rsidR="000074A6" w:rsidRDefault="000074A6" w:rsidP="002738B5">
      <w:pPr>
        <w:rPr>
          <w:rFonts w:ascii="Arial" w:hAnsi="Arial" w:cs="Arial"/>
          <w:color w:val="000000"/>
          <w:sz w:val="16"/>
          <w:szCs w:val="20"/>
        </w:rPr>
      </w:pPr>
    </w:p>
    <w:tbl>
      <w:tblPr>
        <w:tblW w:w="954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6855"/>
      </w:tblGrid>
      <w:tr w:rsidR="001500AE" w:rsidRPr="00A51B9F" w14:paraId="503EDAC0" w14:textId="77777777" w:rsidTr="009E1910">
        <w:trPr>
          <w:trHeight w:val="470"/>
        </w:trPr>
        <w:tc>
          <w:tcPr>
            <w:tcW w:w="9549" w:type="dxa"/>
            <w:gridSpan w:val="2"/>
            <w:shd w:val="clear" w:color="auto" w:fill="auto"/>
            <w:vAlign w:val="bottom"/>
          </w:tcPr>
          <w:p w14:paraId="0B48961C" w14:textId="77777777" w:rsidR="001500AE" w:rsidRDefault="001500AE" w:rsidP="00617B69">
            <w:pPr>
              <w:pStyle w:val="000"/>
              <w:spacing w:line="240" w:lineRule="auto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Experience with start-ups</w:t>
            </w:r>
          </w:p>
          <w:p w14:paraId="7AB36BE3" w14:textId="77777777" w:rsidR="001500AE" w:rsidRDefault="001500AE" w:rsidP="00617B69">
            <w:pPr>
              <w:pStyle w:val="000"/>
              <w:spacing w:line="240" w:lineRule="auto"/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</w:tr>
      <w:tr w:rsidR="001500AE" w:rsidRPr="00A51B9F" w14:paraId="2F61DD65" w14:textId="77777777" w:rsidTr="009E1910">
        <w:trPr>
          <w:trHeight w:val="450"/>
        </w:trPr>
        <w:tc>
          <w:tcPr>
            <w:tcW w:w="2694" w:type="dxa"/>
            <w:shd w:val="clear" w:color="auto" w:fill="auto"/>
          </w:tcPr>
          <w:p w14:paraId="165AD830" w14:textId="0DB4249C" w:rsidR="001500AE" w:rsidRPr="00A51B9F" w:rsidRDefault="001500AE" w:rsidP="00617B69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2016-20</w:t>
            </w:r>
            <w:r w:rsidR="00D92B50">
              <w:rPr>
                <w:rFonts w:ascii="Arial" w:hAnsi="Arial" w:cs="Arial"/>
                <w:i/>
              </w:rPr>
              <w:t>21</w:t>
            </w:r>
          </w:p>
        </w:tc>
        <w:tc>
          <w:tcPr>
            <w:tcW w:w="6855" w:type="dxa"/>
            <w:shd w:val="clear" w:color="auto" w:fill="auto"/>
          </w:tcPr>
          <w:p w14:paraId="36245426" w14:textId="3854B770" w:rsidR="001500AE" w:rsidRDefault="001500AE" w:rsidP="00617B69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Working on a start-up software as a service </w:t>
            </w:r>
            <w:r w:rsidR="00E154F1">
              <w:rPr>
                <w:rFonts w:ascii="Arial" w:hAnsi="Arial" w:cs="Arial"/>
              </w:rPr>
              <w:t>specialised</w:t>
            </w:r>
            <w:r>
              <w:rPr>
                <w:rFonts w:ascii="Arial" w:hAnsi="Arial" w:cs="Arial"/>
              </w:rPr>
              <w:t xml:space="preserve"> </w:t>
            </w:r>
            <w:r w:rsidR="00675E26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 xml:space="preserve"> business valuations</w:t>
            </w:r>
          </w:p>
          <w:p w14:paraId="2ABCFDD0" w14:textId="77777777" w:rsidR="001500AE" w:rsidRPr="00A51B9F" w:rsidRDefault="001500AE" w:rsidP="00617B69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1500AE" w:rsidRPr="00A51B9F" w14:paraId="7DF46919" w14:textId="77777777" w:rsidTr="009E1910">
        <w:trPr>
          <w:trHeight w:val="450"/>
        </w:trPr>
        <w:tc>
          <w:tcPr>
            <w:tcW w:w="2694" w:type="dxa"/>
            <w:shd w:val="clear" w:color="auto" w:fill="auto"/>
          </w:tcPr>
          <w:p w14:paraId="58773472" w14:textId="77777777" w:rsidR="001500AE" w:rsidRPr="00A51B9F" w:rsidRDefault="001500AE" w:rsidP="00617B69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2015</w:t>
            </w:r>
          </w:p>
        </w:tc>
        <w:tc>
          <w:tcPr>
            <w:tcW w:w="6855" w:type="dxa"/>
            <w:shd w:val="clear" w:color="auto" w:fill="auto"/>
          </w:tcPr>
          <w:p w14:paraId="7023E190" w14:textId="4613E30B" w:rsidR="001500AE" w:rsidRDefault="001500AE" w:rsidP="00617B69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Co-founded Finance Navigator, the only start-up </w:t>
            </w:r>
            <w:r w:rsidR="007A623E">
              <w:rPr>
                <w:rFonts w:ascii="Arial" w:hAnsi="Arial" w:cs="Arial"/>
              </w:rPr>
              <w:t xml:space="preserve">funded by the Supervisory Board of EY Netherlands </w:t>
            </w:r>
            <w:r>
              <w:rPr>
                <w:rFonts w:ascii="Arial" w:hAnsi="Arial" w:cs="Arial"/>
              </w:rPr>
              <w:t xml:space="preserve">among </w:t>
            </w:r>
            <w:r w:rsidR="0018684A">
              <w:rPr>
                <w:rFonts w:ascii="Arial" w:hAnsi="Arial" w:cs="Arial"/>
              </w:rPr>
              <w:t>many</w:t>
            </w:r>
            <w:r>
              <w:rPr>
                <w:rFonts w:ascii="Arial" w:hAnsi="Arial" w:cs="Arial"/>
              </w:rPr>
              <w:t xml:space="preserve"> start-u</w:t>
            </w:r>
            <w:r w:rsidR="0018684A">
              <w:rPr>
                <w:rFonts w:ascii="Arial" w:hAnsi="Arial" w:cs="Arial"/>
              </w:rPr>
              <w:t>p candidates</w:t>
            </w:r>
            <w:r>
              <w:rPr>
                <w:rFonts w:ascii="Arial" w:hAnsi="Arial" w:cs="Arial"/>
              </w:rPr>
              <w:t>.</w:t>
            </w:r>
          </w:p>
          <w:p w14:paraId="2B913D96" w14:textId="77777777" w:rsidR="001500AE" w:rsidRPr="00A51B9F" w:rsidRDefault="001500AE" w:rsidP="00617B69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1500AE" w:rsidRPr="00A51B9F" w14:paraId="22D8AE77" w14:textId="77777777" w:rsidTr="009E1910">
        <w:trPr>
          <w:trHeight w:val="450"/>
        </w:trPr>
        <w:tc>
          <w:tcPr>
            <w:tcW w:w="2694" w:type="dxa"/>
            <w:shd w:val="clear" w:color="auto" w:fill="auto"/>
          </w:tcPr>
          <w:p w14:paraId="2470DA79" w14:textId="77777777" w:rsidR="001500AE" w:rsidRPr="00A51B9F" w:rsidRDefault="001500AE" w:rsidP="00617B69">
            <w:pPr>
              <w:pStyle w:val="000"/>
              <w:spacing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2015</w:t>
            </w:r>
          </w:p>
        </w:tc>
        <w:tc>
          <w:tcPr>
            <w:tcW w:w="6855" w:type="dxa"/>
            <w:shd w:val="clear" w:color="auto" w:fill="auto"/>
          </w:tcPr>
          <w:p w14:paraId="187A0723" w14:textId="19B892B0" w:rsidR="001500AE" w:rsidRDefault="001500AE" w:rsidP="00617B69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Mentored various start-ups participating at the Start-up Bootcamp competition to build their cash flow models, value their start-up idea, how much money to seek from investors and what stake to give away.</w:t>
            </w:r>
          </w:p>
          <w:p w14:paraId="1C707F84" w14:textId="77777777" w:rsidR="001500AE" w:rsidRPr="00A51B9F" w:rsidRDefault="001500AE" w:rsidP="00617B69">
            <w:pPr>
              <w:pStyle w:val="00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6DA9D7F4" w14:textId="77777777" w:rsidR="001500AE" w:rsidRPr="008B6A48" w:rsidRDefault="001500AE" w:rsidP="002738B5">
      <w:pPr>
        <w:rPr>
          <w:rFonts w:ascii="Arial" w:hAnsi="Arial" w:cs="Arial"/>
          <w:color w:val="000000"/>
          <w:sz w:val="16"/>
          <w:szCs w:val="20"/>
        </w:rPr>
      </w:pPr>
    </w:p>
    <w:sectPr w:rsidR="001500AE" w:rsidRPr="008B6A48" w:rsidSect="000D32EA">
      <w:headerReference w:type="default" r:id="rId8"/>
      <w:pgSz w:w="12240" w:h="15840" w:code="1"/>
      <w:pgMar w:top="1134" w:right="1041" w:bottom="567" w:left="1673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8333" w14:textId="77777777" w:rsidR="009E2FA2" w:rsidRDefault="009E2FA2">
      <w:r>
        <w:separator/>
      </w:r>
    </w:p>
  </w:endnote>
  <w:endnote w:type="continuationSeparator" w:id="0">
    <w:p w14:paraId="3A38E84A" w14:textId="77777777" w:rsidR="009E2FA2" w:rsidRDefault="009E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  <w:sig w:usb0="03002A87" w:usb1="00000000" w:usb2="00000000" w:usb3="00000000" w:csb0="000001FF" w:csb1="00000000"/>
  </w:font>
  <w:font w:name="EYInterstate Light">
    <w:altName w:val="Times New Roman"/>
    <w:charset w:val="00"/>
    <w:family w:val="auto"/>
    <w:pitch w:val="variable"/>
    <w:sig w:usb0="00000001" w:usb1="50002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CFAF8" w14:textId="77777777" w:rsidR="009E2FA2" w:rsidRDefault="009E2FA2">
      <w:r>
        <w:separator/>
      </w:r>
    </w:p>
  </w:footnote>
  <w:footnote w:type="continuationSeparator" w:id="0">
    <w:p w14:paraId="13DD554A" w14:textId="77777777" w:rsidR="009E2FA2" w:rsidRDefault="009E2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2E14" w14:textId="77777777" w:rsidR="00F4305D" w:rsidRPr="00962DF4" w:rsidRDefault="00F4305D" w:rsidP="00962DF4">
    <w:pPr>
      <w:pStyle w:val="Header"/>
      <w:rPr>
        <w:rFonts w:ascii="Arial" w:hAnsi="Arial" w:cs="Arial"/>
        <w:b/>
      </w:rPr>
    </w:pPr>
    <w:r w:rsidRPr="00962DF4">
      <w:rPr>
        <w:rFonts w:ascii="Arial" w:hAnsi="Arial" w:cs="Arial"/>
        <w:b/>
      </w:rPr>
      <w:tab/>
    </w:r>
    <w:r w:rsidRPr="00962DF4">
      <w:rPr>
        <w:rFonts w:ascii="Arial" w:hAnsi="Arial" w:cs="Arial"/>
        <w:b/>
      </w:rPr>
      <w:tab/>
    </w:r>
    <w:r w:rsidRPr="00962DF4">
      <w:rPr>
        <w:rFonts w:ascii="Arial" w:hAnsi="Arial" w:cs="Arial"/>
        <w:b/>
      </w:rPr>
      <w:tab/>
    </w:r>
    <w:r w:rsidRPr="00962DF4">
      <w:rPr>
        <w:rFonts w:ascii="Arial" w:hAnsi="Arial" w:cs="Arial"/>
        <w:b/>
      </w:rPr>
      <w:tab/>
    </w:r>
    <w:r w:rsidRPr="00962DF4">
      <w:rPr>
        <w:rFonts w:ascii="Arial" w:hAnsi="Arial" w:cs="Arial"/>
        <w:b/>
      </w:rPr>
      <w:fldChar w:fldCharType="begin"/>
    </w:r>
    <w:r w:rsidRPr="00962DF4">
      <w:rPr>
        <w:rFonts w:ascii="Arial" w:hAnsi="Arial" w:cs="Arial"/>
        <w:b/>
      </w:rPr>
      <w:instrText xml:space="preserve"> PAGE   \* MERGEFORMAT </w:instrText>
    </w:r>
    <w:r w:rsidRPr="00962DF4">
      <w:rPr>
        <w:rFonts w:ascii="Arial" w:hAnsi="Arial" w:cs="Arial"/>
        <w:b/>
      </w:rPr>
      <w:fldChar w:fldCharType="separate"/>
    </w:r>
    <w:r>
      <w:rPr>
        <w:rFonts w:ascii="Arial" w:hAnsi="Arial" w:cs="Arial"/>
        <w:b/>
        <w:noProof/>
      </w:rPr>
      <w:t>2</w:t>
    </w:r>
    <w:r w:rsidRPr="00962DF4">
      <w:rPr>
        <w:rFonts w:ascii="Arial" w:hAnsi="Arial" w:cs="Arial"/>
        <w:b/>
        <w:noProof/>
      </w:rPr>
      <w:fldChar w:fldCharType="end"/>
    </w:r>
  </w:p>
  <w:p w14:paraId="4C01B325" w14:textId="77777777" w:rsidR="00F4305D" w:rsidRPr="00B3301E" w:rsidRDefault="00F4305D" w:rsidP="00634B60">
    <w:pPr>
      <w:pStyle w:val="Header"/>
      <w:pBdr>
        <w:bottom w:val="single" w:sz="4" w:space="1" w:color="auto"/>
      </w:pBdr>
      <w:ind w:left="-426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726F"/>
    <w:multiLevelType w:val="hybridMultilevel"/>
    <w:tmpl w:val="D3808DDC"/>
    <w:lvl w:ilvl="0" w:tplc="9FD063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BD38A9C0">
      <w:start w:val="16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A88CB308">
      <w:start w:val="160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E59657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2A9C1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2EC48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8E305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1A26A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0F8E2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1" w15:restartNumberingAfterBreak="0">
    <w:nsid w:val="057059D7"/>
    <w:multiLevelType w:val="hybridMultilevel"/>
    <w:tmpl w:val="85241A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97EE0"/>
    <w:multiLevelType w:val="multilevel"/>
    <w:tmpl w:val="87DC93F2"/>
    <w:lvl w:ilvl="0">
      <w:start w:val="1"/>
      <w:numFmt w:val="bullet"/>
      <w:lvlText w:val="–"/>
      <w:lvlJc w:val="left"/>
      <w:pPr>
        <w:tabs>
          <w:tab w:val="num" w:pos="576"/>
        </w:tabs>
        <w:ind w:left="576" w:hanging="432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67AB3"/>
    <w:multiLevelType w:val="hybridMultilevel"/>
    <w:tmpl w:val="03DEA8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C19F6"/>
    <w:multiLevelType w:val="hybridMultilevel"/>
    <w:tmpl w:val="66368E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893A29"/>
    <w:multiLevelType w:val="hybridMultilevel"/>
    <w:tmpl w:val="1ECA8E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85038"/>
    <w:multiLevelType w:val="hybridMultilevel"/>
    <w:tmpl w:val="69323B0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AA241C"/>
    <w:multiLevelType w:val="hybridMultilevel"/>
    <w:tmpl w:val="01EAD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70F51"/>
    <w:multiLevelType w:val="hybridMultilevel"/>
    <w:tmpl w:val="988477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15BD3"/>
    <w:multiLevelType w:val="hybridMultilevel"/>
    <w:tmpl w:val="F19EC4B6"/>
    <w:lvl w:ilvl="0" w:tplc="204ED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5FA2232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2884D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2B0CD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3FF86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D096A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D5EC4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DAF43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3DBA5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10" w15:restartNumberingAfterBreak="0">
    <w:nsid w:val="2D2F1F8C"/>
    <w:multiLevelType w:val="hybridMultilevel"/>
    <w:tmpl w:val="CD8AC5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951E0"/>
    <w:multiLevelType w:val="hybridMultilevel"/>
    <w:tmpl w:val="C1F8E5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75C1B"/>
    <w:multiLevelType w:val="hybridMultilevel"/>
    <w:tmpl w:val="EB9A2A34"/>
    <w:lvl w:ilvl="0" w:tplc="04130001">
      <w:start w:val="1"/>
      <w:numFmt w:val="bullet"/>
      <w:lvlText w:val=""/>
      <w:lvlJc w:val="left"/>
      <w:pPr>
        <w:ind w:left="11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5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2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9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878" w:hanging="360"/>
      </w:pPr>
      <w:rPr>
        <w:rFonts w:ascii="Wingdings" w:hAnsi="Wingdings" w:hint="default"/>
      </w:rPr>
    </w:lvl>
  </w:abstractNum>
  <w:abstractNum w:abstractNumId="13" w15:restartNumberingAfterBreak="0">
    <w:nsid w:val="321930D5"/>
    <w:multiLevelType w:val="hybridMultilevel"/>
    <w:tmpl w:val="139CCE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64604"/>
    <w:multiLevelType w:val="multilevel"/>
    <w:tmpl w:val="C1F8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A1E7C"/>
    <w:multiLevelType w:val="hybridMultilevel"/>
    <w:tmpl w:val="E736AB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D33C3"/>
    <w:multiLevelType w:val="hybridMultilevel"/>
    <w:tmpl w:val="DDC20A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23DD1"/>
    <w:multiLevelType w:val="hybridMultilevel"/>
    <w:tmpl w:val="53C62D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CED8FA">
      <w:start w:val="1"/>
      <w:numFmt w:val="bullet"/>
      <w:lvlText w:val="–"/>
      <w:lvlJc w:val="left"/>
      <w:pPr>
        <w:tabs>
          <w:tab w:val="num" w:pos="1512"/>
        </w:tabs>
        <w:ind w:left="1512" w:hanging="432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5BD"/>
    <w:multiLevelType w:val="hybridMultilevel"/>
    <w:tmpl w:val="C1047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639E0"/>
    <w:multiLevelType w:val="hybridMultilevel"/>
    <w:tmpl w:val="3F1EE3C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9CDF4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MT" w:eastAsia="Times New Roman" w:hAnsi="ArialMT" w:hint="default"/>
        <w:sz w:val="20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324C2"/>
    <w:multiLevelType w:val="hybridMultilevel"/>
    <w:tmpl w:val="5E1838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F4F98"/>
    <w:multiLevelType w:val="hybridMultilevel"/>
    <w:tmpl w:val="B9F809E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503531"/>
    <w:multiLevelType w:val="hybridMultilevel"/>
    <w:tmpl w:val="AD3C4C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015C20"/>
    <w:multiLevelType w:val="hybridMultilevel"/>
    <w:tmpl w:val="E0D85C3C"/>
    <w:lvl w:ilvl="0" w:tplc="E93A183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  <w:i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B41C1D"/>
    <w:multiLevelType w:val="hybridMultilevel"/>
    <w:tmpl w:val="87DC93F2"/>
    <w:lvl w:ilvl="0" w:tplc="E0CED8FA">
      <w:start w:val="1"/>
      <w:numFmt w:val="bullet"/>
      <w:lvlText w:val="–"/>
      <w:lvlJc w:val="left"/>
      <w:pPr>
        <w:tabs>
          <w:tab w:val="num" w:pos="576"/>
        </w:tabs>
        <w:ind w:left="576" w:hanging="432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054FA"/>
    <w:multiLevelType w:val="hybridMultilevel"/>
    <w:tmpl w:val="967820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904069"/>
    <w:multiLevelType w:val="hybridMultilevel"/>
    <w:tmpl w:val="8384FF3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EF652A"/>
    <w:multiLevelType w:val="hybridMultilevel"/>
    <w:tmpl w:val="775A4D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085378">
    <w:abstractNumId w:val="20"/>
  </w:num>
  <w:num w:numId="2" w16cid:durableId="2145659777">
    <w:abstractNumId w:val="21"/>
  </w:num>
  <w:num w:numId="3" w16cid:durableId="663315038">
    <w:abstractNumId w:val="5"/>
  </w:num>
  <w:num w:numId="4" w16cid:durableId="1067993224">
    <w:abstractNumId w:val="15"/>
  </w:num>
  <w:num w:numId="5" w16cid:durableId="130754320">
    <w:abstractNumId w:val="22"/>
  </w:num>
  <w:num w:numId="6" w16cid:durableId="1470592408">
    <w:abstractNumId w:val="7"/>
  </w:num>
  <w:num w:numId="7" w16cid:durableId="537550108">
    <w:abstractNumId w:val="11"/>
  </w:num>
  <w:num w:numId="8" w16cid:durableId="397242862">
    <w:abstractNumId w:val="1"/>
  </w:num>
  <w:num w:numId="9" w16cid:durableId="1338851539">
    <w:abstractNumId w:val="0"/>
  </w:num>
  <w:num w:numId="10" w16cid:durableId="1379744051">
    <w:abstractNumId w:val="14"/>
  </w:num>
  <w:num w:numId="11" w16cid:durableId="1841002140">
    <w:abstractNumId w:val="17"/>
  </w:num>
  <w:num w:numId="12" w16cid:durableId="1856773873">
    <w:abstractNumId w:val="9"/>
  </w:num>
  <w:num w:numId="13" w16cid:durableId="801462822">
    <w:abstractNumId w:val="24"/>
  </w:num>
  <w:num w:numId="14" w16cid:durableId="1789620311">
    <w:abstractNumId w:val="2"/>
  </w:num>
  <w:num w:numId="15" w16cid:durableId="1128858440">
    <w:abstractNumId w:val="4"/>
  </w:num>
  <w:num w:numId="16" w16cid:durableId="65226910">
    <w:abstractNumId w:val="19"/>
  </w:num>
  <w:num w:numId="17" w16cid:durableId="308946552">
    <w:abstractNumId w:val="12"/>
  </w:num>
  <w:num w:numId="18" w16cid:durableId="1892577150">
    <w:abstractNumId w:val="16"/>
  </w:num>
  <w:num w:numId="19" w16cid:durableId="645429626">
    <w:abstractNumId w:val="3"/>
  </w:num>
  <w:num w:numId="20" w16cid:durableId="116223005">
    <w:abstractNumId w:val="10"/>
  </w:num>
  <w:num w:numId="21" w16cid:durableId="1995914430">
    <w:abstractNumId w:val="27"/>
  </w:num>
  <w:num w:numId="22" w16cid:durableId="1568960027">
    <w:abstractNumId w:val="23"/>
  </w:num>
  <w:num w:numId="23" w16cid:durableId="1297225471">
    <w:abstractNumId w:val="13"/>
  </w:num>
  <w:num w:numId="24" w16cid:durableId="1561555370">
    <w:abstractNumId w:val="18"/>
  </w:num>
  <w:num w:numId="25" w16cid:durableId="525220133">
    <w:abstractNumId w:val="8"/>
  </w:num>
  <w:num w:numId="26" w16cid:durableId="1331443247">
    <w:abstractNumId w:val="25"/>
  </w:num>
  <w:num w:numId="27" w16cid:durableId="687950131">
    <w:abstractNumId w:val="26"/>
  </w:num>
  <w:num w:numId="28" w16cid:durableId="3757411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02"/>
    <w:rsid w:val="00001551"/>
    <w:rsid w:val="00002188"/>
    <w:rsid w:val="00006FD7"/>
    <w:rsid w:val="000074A6"/>
    <w:rsid w:val="000177C2"/>
    <w:rsid w:val="00017EF8"/>
    <w:rsid w:val="000266D4"/>
    <w:rsid w:val="000360C0"/>
    <w:rsid w:val="0004384C"/>
    <w:rsid w:val="00046F12"/>
    <w:rsid w:val="00081006"/>
    <w:rsid w:val="00081BDC"/>
    <w:rsid w:val="00083913"/>
    <w:rsid w:val="000845B5"/>
    <w:rsid w:val="000A311D"/>
    <w:rsid w:val="000B1FF4"/>
    <w:rsid w:val="000B56D2"/>
    <w:rsid w:val="000B6BF4"/>
    <w:rsid w:val="000C0E6C"/>
    <w:rsid w:val="000C616F"/>
    <w:rsid w:val="000C74D4"/>
    <w:rsid w:val="000D32EA"/>
    <w:rsid w:val="000D6E54"/>
    <w:rsid w:val="000D76C3"/>
    <w:rsid w:val="000E30DC"/>
    <w:rsid w:val="000F4478"/>
    <w:rsid w:val="00104DF0"/>
    <w:rsid w:val="001061D9"/>
    <w:rsid w:val="00106711"/>
    <w:rsid w:val="00120C98"/>
    <w:rsid w:val="00124844"/>
    <w:rsid w:val="001448D8"/>
    <w:rsid w:val="001500AE"/>
    <w:rsid w:val="0015702E"/>
    <w:rsid w:val="00157AAD"/>
    <w:rsid w:val="00163D40"/>
    <w:rsid w:val="00171C89"/>
    <w:rsid w:val="00177B17"/>
    <w:rsid w:val="0018684A"/>
    <w:rsid w:val="00187AB6"/>
    <w:rsid w:val="00191CF8"/>
    <w:rsid w:val="00194BEF"/>
    <w:rsid w:val="00196878"/>
    <w:rsid w:val="001B21BE"/>
    <w:rsid w:val="001B63E1"/>
    <w:rsid w:val="001D4CDA"/>
    <w:rsid w:val="001E4AEB"/>
    <w:rsid w:val="001F07B7"/>
    <w:rsid w:val="00204BF8"/>
    <w:rsid w:val="0020655F"/>
    <w:rsid w:val="00206EF9"/>
    <w:rsid w:val="00210BE1"/>
    <w:rsid w:val="00221692"/>
    <w:rsid w:val="0022232E"/>
    <w:rsid w:val="002229C2"/>
    <w:rsid w:val="0022662E"/>
    <w:rsid w:val="00230DC9"/>
    <w:rsid w:val="00234EEC"/>
    <w:rsid w:val="00235C5D"/>
    <w:rsid w:val="00235D4A"/>
    <w:rsid w:val="00241D06"/>
    <w:rsid w:val="002467F4"/>
    <w:rsid w:val="0024726F"/>
    <w:rsid w:val="00265E44"/>
    <w:rsid w:val="00266380"/>
    <w:rsid w:val="00266B5F"/>
    <w:rsid w:val="00273897"/>
    <w:rsid w:val="002738B5"/>
    <w:rsid w:val="00274291"/>
    <w:rsid w:val="0028413A"/>
    <w:rsid w:val="002846ED"/>
    <w:rsid w:val="00292F2D"/>
    <w:rsid w:val="002B0DA2"/>
    <w:rsid w:val="002B68FE"/>
    <w:rsid w:val="002C57F9"/>
    <w:rsid w:val="002C5E22"/>
    <w:rsid w:val="002D1073"/>
    <w:rsid w:val="002D4417"/>
    <w:rsid w:val="002D4932"/>
    <w:rsid w:val="0030093F"/>
    <w:rsid w:val="0030730C"/>
    <w:rsid w:val="003105E1"/>
    <w:rsid w:val="00311A4C"/>
    <w:rsid w:val="00313164"/>
    <w:rsid w:val="00314090"/>
    <w:rsid w:val="00315F15"/>
    <w:rsid w:val="003161CA"/>
    <w:rsid w:val="00317B0F"/>
    <w:rsid w:val="00323DCD"/>
    <w:rsid w:val="00331493"/>
    <w:rsid w:val="00336EED"/>
    <w:rsid w:val="003442E2"/>
    <w:rsid w:val="003544E4"/>
    <w:rsid w:val="00360D32"/>
    <w:rsid w:val="00362098"/>
    <w:rsid w:val="00371B62"/>
    <w:rsid w:val="0037228D"/>
    <w:rsid w:val="00377C11"/>
    <w:rsid w:val="003861E0"/>
    <w:rsid w:val="003911B7"/>
    <w:rsid w:val="00391C60"/>
    <w:rsid w:val="003922F7"/>
    <w:rsid w:val="003A092B"/>
    <w:rsid w:val="003A5B43"/>
    <w:rsid w:val="003A604D"/>
    <w:rsid w:val="003C4F28"/>
    <w:rsid w:val="003D212E"/>
    <w:rsid w:val="003D48FF"/>
    <w:rsid w:val="003D5799"/>
    <w:rsid w:val="003D5D4B"/>
    <w:rsid w:val="003E1028"/>
    <w:rsid w:val="003E3AE4"/>
    <w:rsid w:val="003E5F8B"/>
    <w:rsid w:val="003F05F2"/>
    <w:rsid w:val="003F404F"/>
    <w:rsid w:val="003F766E"/>
    <w:rsid w:val="003F7CF4"/>
    <w:rsid w:val="0040219D"/>
    <w:rsid w:val="004122E7"/>
    <w:rsid w:val="00416C3D"/>
    <w:rsid w:val="00423E70"/>
    <w:rsid w:val="00423F3A"/>
    <w:rsid w:val="00430161"/>
    <w:rsid w:val="00450D73"/>
    <w:rsid w:val="00472302"/>
    <w:rsid w:val="00476BB4"/>
    <w:rsid w:val="00480F90"/>
    <w:rsid w:val="004834B5"/>
    <w:rsid w:val="004845FA"/>
    <w:rsid w:val="00485515"/>
    <w:rsid w:val="00491496"/>
    <w:rsid w:val="0049380A"/>
    <w:rsid w:val="004A5F4B"/>
    <w:rsid w:val="004B110F"/>
    <w:rsid w:val="004B2B51"/>
    <w:rsid w:val="004C3473"/>
    <w:rsid w:val="004D09B7"/>
    <w:rsid w:val="004D24DC"/>
    <w:rsid w:val="004D30CC"/>
    <w:rsid w:val="004E47F2"/>
    <w:rsid w:val="004F06B0"/>
    <w:rsid w:val="004F30FB"/>
    <w:rsid w:val="00501AC0"/>
    <w:rsid w:val="00502110"/>
    <w:rsid w:val="00503600"/>
    <w:rsid w:val="00521DCC"/>
    <w:rsid w:val="00526288"/>
    <w:rsid w:val="0054185E"/>
    <w:rsid w:val="00542475"/>
    <w:rsid w:val="00546880"/>
    <w:rsid w:val="00560D96"/>
    <w:rsid w:val="00561247"/>
    <w:rsid w:val="005644C2"/>
    <w:rsid w:val="00565E7D"/>
    <w:rsid w:val="0057596D"/>
    <w:rsid w:val="00581297"/>
    <w:rsid w:val="00582A40"/>
    <w:rsid w:val="00590EFB"/>
    <w:rsid w:val="00591CCA"/>
    <w:rsid w:val="00593759"/>
    <w:rsid w:val="005A2D2F"/>
    <w:rsid w:val="005B2E78"/>
    <w:rsid w:val="005C48FD"/>
    <w:rsid w:val="005C52AC"/>
    <w:rsid w:val="005C58E3"/>
    <w:rsid w:val="005E793E"/>
    <w:rsid w:val="005F1C63"/>
    <w:rsid w:val="005F61AE"/>
    <w:rsid w:val="0060075E"/>
    <w:rsid w:val="006008DB"/>
    <w:rsid w:val="00602C33"/>
    <w:rsid w:val="006038BA"/>
    <w:rsid w:val="00617B69"/>
    <w:rsid w:val="0062495C"/>
    <w:rsid w:val="0062770C"/>
    <w:rsid w:val="00634B60"/>
    <w:rsid w:val="00636803"/>
    <w:rsid w:val="006623EE"/>
    <w:rsid w:val="00663324"/>
    <w:rsid w:val="00663B8A"/>
    <w:rsid w:val="00670903"/>
    <w:rsid w:val="00674BEA"/>
    <w:rsid w:val="00675E26"/>
    <w:rsid w:val="00682F24"/>
    <w:rsid w:val="00686B3C"/>
    <w:rsid w:val="00691D29"/>
    <w:rsid w:val="0069687A"/>
    <w:rsid w:val="006A0920"/>
    <w:rsid w:val="006A2659"/>
    <w:rsid w:val="006B6809"/>
    <w:rsid w:val="006C080D"/>
    <w:rsid w:val="006C1092"/>
    <w:rsid w:val="006C1543"/>
    <w:rsid w:val="006C2EEA"/>
    <w:rsid w:val="006D2CEC"/>
    <w:rsid w:val="006D4E2F"/>
    <w:rsid w:val="006E26B1"/>
    <w:rsid w:val="006E442A"/>
    <w:rsid w:val="006E5031"/>
    <w:rsid w:val="00700203"/>
    <w:rsid w:val="0070645A"/>
    <w:rsid w:val="00713560"/>
    <w:rsid w:val="0072096E"/>
    <w:rsid w:val="0072203B"/>
    <w:rsid w:val="00725006"/>
    <w:rsid w:val="00730973"/>
    <w:rsid w:val="00731592"/>
    <w:rsid w:val="00733649"/>
    <w:rsid w:val="00735D78"/>
    <w:rsid w:val="00742ABF"/>
    <w:rsid w:val="0074390C"/>
    <w:rsid w:val="00763BB2"/>
    <w:rsid w:val="00764ADE"/>
    <w:rsid w:val="00766B89"/>
    <w:rsid w:val="0077132F"/>
    <w:rsid w:val="00771F06"/>
    <w:rsid w:val="00772CD3"/>
    <w:rsid w:val="007765F8"/>
    <w:rsid w:val="00785FAE"/>
    <w:rsid w:val="007916DD"/>
    <w:rsid w:val="007979D1"/>
    <w:rsid w:val="007A3C37"/>
    <w:rsid w:val="007A5C25"/>
    <w:rsid w:val="007A623E"/>
    <w:rsid w:val="007B4B70"/>
    <w:rsid w:val="007B7A19"/>
    <w:rsid w:val="007B7D79"/>
    <w:rsid w:val="007C11C1"/>
    <w:rsid w:val="007C197E"/>
    <w:rsid w:val="007C28BA"/>
    <w:rsid w:val="007C5813"/>
    <w:rsid w:val="007E790C"/>
    <w:rsid w:val="007E7B0A"/>
    <w:rsid w:val="007F175F"/>
    <w:rsid w:val="008008E3"/>
    <w:rsid w:val="008019EB"/>
    <w:rsid w:val="0081175F"/>
    <w:rsid w:val="0081447B"/>
    <w:rsid w:val="00815AAD"/>
    <w:rsid w:val="008179D4"/>
    <w:rsid w:val="008248A8"/>
    <w:rsid w:val="008436A1"/>
    <w:rsid w:val="00843DB6"/>
    <w:rsid w:val="00844D01"/>
    <w:rsid w:val="0084555C"/>
    <w:rsid w:val="0085350E"/>
    <w:rsid w:val="00857D0D"/>
    <w:rsid w:val="008606B4"/>
    <w:rsid w:val="00864996"/>
    <w:rsid w:val="008662B8"/>
    <w:rsid w:val="008720FF"/>
    <w:rsid w:val="008775BD"/>
    <w:rsid w:val="00880902"/>
    <w:rsid w:val="00881EF9"/>
    <w:rsid w:val="00882A96"/>
    <w:rsid w:val="008838FE"/>
    <w:rsid w:val="0088756A"/>
    <w:rsid w:val="008879EE"/>
    <w:rsid w:val="00891C0A"/>
    <w:rsid w:val="008A18CE"/>
    <w:rsid w:val="008A1F56"/>
    <w:rsid w:val="008A7D87"/>
    <w:rsid w:val="008B0687"/>
    <w:rsid w:val="008B42FD"/>
    <w:rsid w:val="008B5582"/>
    <w:rsid w:val="008B6A48"/>
    <w:rsid w:val="008C2C52"/>
    <w:rsid w:val="008C37D8"/>
    <w:rsid w:val="008C3F40"/>
    <w:rsid w:val="008C71F8"/>
    <w:rsid w:val="008D0827"/>
    <w:rsid w:val="008D0D71"/>
    <w:rsid w:val="008D1F68"/>
    <w:rsid w:val="008D58AC"/>
    <w:rsid w:val="008E12AE"/>
    <w:rsid w:val="008E606A"/>
    <w:rsid w:val="008F30A7"/>
    <w:rsid w:val="008F4C43"/>
    <w:rsid w:val="00903830"/>
    <w:rsid w:val="0091360F"/>
    <w:rsid w:val="00913966"/>
    <w:rsid w:val="009172D1"/>
    <w:rsid w:val="00922FD4"/>
    <w:rsid w:val="00923D2D"/>
    <w:rsid w:val="009248FE"/>
    <w:rsid w:val="00926377"/>
    <w:rsid w:val="00933AF1"/>
    <w:rsid w:val="009343DF"/>
    <w:rsid w:val="00935AFF"/>
    <w:rsid w:val="0093650F"/>
    <w:rsid w:val="00942A05"/>
    <w:rsid w:val="009438E2"/>
    <w:rsid w:val="00943BC1"/>
    <w:rsid w:val="00950DEE"/>
    <w:rsid w:val="00962DF4"/>
    <w:rsid w:val="009669B6"/>
    <w:rsid w:val="00967E63"/>
    <w:rsid w:val="00971383"/>
    <w:rsid w:val="0097421B"/>
    <w:rsid w:val="009918FE"/>
    <w:rsid w:val="00996ADF"/>
    <w:rsid w:val="009A19B8"/>
    <w:rsid w:val="009A1F1F"/>
    <w:rsid w:val="009A3E2C"/>
    <w:rsid w:val="009A46E3"/>
    <w:rsid w:val="009B096B"/>
    <w:rsid w:val="009B17E7"/>
    <w:rsid w:val="009B21A9"/>
    <w:rsid w:val="009C7E32"/>
    <w:rsid w:val="009E1910"/>
    <w:rsid w:val="009E1AD7"/>
    <w:rsid w:val="009E2FA2"/>
    <w:rsid w:val="009E72C5"/>
    <w:rsid w:val="009F169A"/>
    <w:rsid w:val="009F6C39"/>
    <w:rsid w:val="00A0242C"/>
    <w:rsid w:val="00A07400"/>
    <w:rsid w:val="00A121BB"/>
    <w:rsid w:val="00A1468F"/>
    <w:rsid w:val="00A208D5"/>
    <w:rsid w:val="00A225FD"/>
    <w:rsid w:val="00A24512"/>
    <w:rsid w:val="00A305AD"/>
    <w:rsid w:val="00A3113B"/>
    <w:rsid w:val="00A32B7A"/>
    <w:rsid w:val="00A33054"/>
    <w:rsid w:val="00A34188"/>
    <w:rsid w:val="00A43DFD"/>
    <w:rsid w:val="00A51B9F"/>
    <w:rsid w:val="00A67305"/>
    <w:rsid w:val="00A67AF0"/>
    <w:rsid w:val="00A81C79"/>
    <w:rsid w:val="00A83390"/>
    <w:rsid w:val="00AA11E1"/>
    <w:rsid w:val="00AB06B7"/>
    <w:rsid w:val="00AB2106"/>
    <w:rsid w:val="00AB2C9A"/>
    <w:rsid w:val="00AD21CA"/>
    <w:rsid w:val="00AD4A30"/>
    <w:rsid w:val="00AF0E08"/>
    <w:rsid w:val="00AF2DE1"/>
    <w:rsid w:val="00B042C8"/>
    <w:rsid w:val="00B07BB1"/>
    <w:rsid w:val="00B16BE3"/>
    <w:rsid w:val="00B177DD"/>
    <w:rsid w:val="00B21620"/>
    <w:rsid w:val="00B32E44"/>
    <w:rsid w:val="00B3301E"/>
    <w:rsid w:val="00B37E01"/>
    <w:rsid w:val="00B401CC"/>
    <w:rsid w:val="00B41A1C"/>
    <w:rsid w:val="00B42857"/>
    <w:rsid w:val="00B44115"/>
    <w:rsid w:val="00B46FD0"/>
    <w:rsid w:val="00B52677"/>
    <w:rsid w:val="00B52AD3"/>
    <w:rsid w:val="00B556A5"/>
    <w:rsid w:val="00B579F2"/>
    <w:rsid w:val="00B66A34"/>
    <w:rsid w:val="00B74A31"/>
    <w:rsid w:val="00B75BD3"/>
    <w:rsid w:val="00B90152"/>
    <w:rsid w:val="00BB1D0F"/>
    <w:rsid w:val="00BB3B25"/>
    <w:rsid w:val="00BB4159"/>
    <w:rsid w:val="00BB5B1A"/>
    <w:rsid w:val="00BB7E20"/>
    <w:rsid w:val="00BC14D1"/>
    <w:rsid w:val="00BC16E9"/>
    <w:rsid w:val="00BC34C9"/>
    <w:rsid w:val="00BD6793"/>
    <w:rsid w:val="00BE6B84"/>
    <w:rsid w:val="00BF00F5"/>
    <w:rsid w:val="00C02E84"/>
    <w:rsid w:val="00C112F7"/>
    <w:rsid w:val="00C15760"/>
    <w:rsid w:val="00C20134"/>
    <w:rsid w:val="00C20747"/>
    <w:rsid w:val="00C25048"/>
    <w:rsid w:val="00C31F5E"/>
    <w:rsid w:val="00C74830"/>
    <w:rsid w:val="00C76363"/>
    <w:rsid w:val="00C77928"/>
    <w:rsid w:val="00C809B2"/>
    <w:rsid w:val="00C90248"/>
    <w:rsid w:val="00CB14F6"/>
    <w:rsid w:val="00CB1E06"/>
    <w:rsid w:val="00CB4B14"/>
    <w:rsid w:val="00CC0C93"/>
    <w:rsid w:val="00CC4422"/>
    <w:rsid w:val="00CC4A9B"/>
    <w:rsid w:val="00CE237F"/>
    <w:rsid w:val="00CE5662"/>
    <w:rsid w:val="00CF152B"/>
    <w:rsid w:val="00D02DC4"/>
    <w:rsid w:val="00D03DF6"/>
    <w:rsid w:val="00D0707E"/>
    <w:rsid w:val="00D2059E"/>
    <w:rsid w:val="00D25771"/>
    <w:rsid w:val="00D305E9"/>
    <w:rsid w:val="00D33AA2"/>
    <w:rsid w:val="00D40119"/>
    <w:rsid w:val="00D46A1E"/>
    <w:rsid w:val="00D500DC"/>
    <w:rsid w:val="00D63519"/>
    <w:rsid w:val="00D64DED"/>
    <w:rsid w:val="00D757D2"/>
    <w:rsid w:val="00D92B50"/>
    <w:rsid w:val="00DA4FD4"/>
    <w:rsid w:val="00DA58D5"/>
    <w:rsid w:val="00DB059E"/>
    <w:rsid w:val="00DC0EC8"/>
    <w:rsid w:val="00DC2763"/>
    <w:rsid w:val="00DC6EC9"/>
    <w:rsid w:val="00DC7961"/>
    <w:rsid w:val="00DD55E7"/>
    <w:rsid w:val="00DE04AF"/>
    <w:rsid w:val="00DF70DC"/>
    <w:rsid w:val="00DF78A6"/>
    <w:rsid w:val="00E00A61"/>
    <w:rsid w:val="00E024F0"/>
    <w:rsid w:val="00E07FDE"/>
    <w:rsid w:val="00E154F1"/>
    <w:rsid w:val="00E16271"/>
    <w:rsid w:val="00E164BB"/>
    <w:rsid w:val="00E25B9B"/>
    <w:rsid w:val="00E26FBC"/>
    <w:rsid w:val="00E33F75"/>
    <w:rsid w:val="00E4544F"/>
    <w:rsid w:val="00E46D2E"/>
    <w:rsid w:val="00E47811"/>
    <w:rsid w:val="00E50732"/>
    <w:rsid w:val="00E5117D"/>
    <w:rsid w:val="00E52CB5"/>
    <w:rsid w:val="00E62AC0"/>
    <w:rsid w:val="00E75CF1"/>
    <w:rsid w:val="00EA41BC"/>
    <w:rsid w:val="00EB25A3"/>
    <w:rsid w:val="00ED343F"/>
    <w:rsid w:val="00ED5BA7"/>
    <w:rsid w:val="00ED6E08"/>
    <w:rsid w:val="00ED7D7A"/>
    <w:rsid w:val="00EE5C86"/>
    <w:rsid w:val="00EE7747"/>
    <w:rsid w:val="00EF0EB5"/>
    <w:rsid w:val="00EF2116"/>
    <w:rsid w:val="00EF5321"/>
    <w:rsid w:val="00EF6027"/>
    <w:rsid w:val="00F028AA"/>
    <w:rsid w:val="00F02D41"/>
    <w:rsid w:val="00F075E0"/>
    <w:rsid w:val="00F07D9F"/>
    <w:rsid w:val="00F10BB9"/>
    <w:rsid w:val="00F3576E"/>
    <w:rsid w:val="00F41E24"/>
    <w:rsid w:val="00F4305D"/>
    <w:rsid w:val="00F44692"/>
    <w:rsid w:val="00F56093"/>
    <w:rsid w:val="00F6178B"/>
    <w:rsid w:val="00F62105"/>
    <w:rsid w:val="00F65772"/>
    <w:rsid w:val="00F67874"/>
    <w:rsid w:val="00F71204"/>
    <w:rsid w:val="00F72938"/>
    <w:rsid w:val="00F74194"/>
    <w:rsid w:val="00F751DE"/>
    <w:rsid w:val="00F94770"/>
    <w:rsid w:val="00FA1CF0"/>
    <w:rsid w:val="00FA5CBD"/>
    <w:rsid w:val="00FA6660"/>
    <w:rsid w:val="00FB3EC9"/>
    <w:rsid w:val="00FB7E74"/>
    <w:rsid w:val="00FC3224"/>
    <w:rsid w:val="00FC3364"/>
    <w:rsid w:val="00FC7C36"/>
    <w:rsid w:val="00FD1BFB"/>
    <w:rsid w:val="00FD4962"/>
    <w:rsid w:val="00FD6EA3"/>
    <w:rsid w:val="00FE1369"/>
    <w:rsid w:val="00FE3B90"/>
    <w:rsid w:val="00FF4B7D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B4868F8"/>
  <w15:chartTrackingRefBased/>
  <w15:docId w15:val="{2BA493E5-46D3-3C40-8D89-B3E2123A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90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E2FA2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9D37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9D376E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9D376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9D376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AE2FA2"/>
    <w:rPr>
      <w:rFonts w:ascii="Arial" w:hAnsi="Arial" w:cs="Arial"/>
      <w:b/>
      <w:bCs/>
      <w:sz w:val="28"/>
    </w:rPr>
  </w:style>
  <w:style w:type="character" w:customStyle="1" w:styleId="contentheadline21">
    <w:name w:val="content_headline_21"/>
    <w:rsid w:val="009F737F"/>
    <w:rPr>
      <w:b/>
      <w:bCs/>
      <w:color w:val="666666"/>
      <w:sz w:val="22"/>
      <w:szCs w:val="22"/>
    </w:rPr>
  </w:style>
  <w:style w:type="character" w:customStyle="1" w:styleId="contentfltxt111">
    <w:name w:val="content_fltxt_111"/>
    <w:rsid w:val="009F737F"/>
    <w:rPr>
      <w:color w:val="666666"/>
      <w:sz w:val="21"/>
      <w:szCs w:val="21"/>
    </w:rPr>
  </w:style>
  <w:style w:type="character" w:styleId="Hyperlink">
    <w:name w:val="Hyperlink"/>
    <w:rsid w:val="006857F3"/>
    <w:rPr>
      <w:color w:val="0000FF"/>
      <w:u w:val="single"/>
    </w:rPr>
  </w:style>
  <w:style w:type="paragraph" w:styleId="NormalWeb">
    <w:name w:val="Normal (Web)"/>
    <w:basedOn w:val="Normal"/>
    <w:rsid w:val="009D376E"/>
    <w:pPr>
      <w:spacing w:before="100" w:beforeAutospacing="1" w:after="100" w:afterAutospacing="1"/>
    </w:pPr>
    <w:rPr>
      <w:szCs w:val="20"/>
    </w:rPr>
  </w:style>
  <w:style w:type="paragraph" w:styleId="Footer">
    <w:name w:val="footer"/>
    <w:basedOn w:val="Normal"/>
    <w:rsid w:val="009D376E"/>
    <w:pPr>
      <w:tabs>
        <w:tab w:val="center" w:pos="4320"/>
        <w:tab w:val="right" w:pos="8640"/>
      </w:tabs>
    </w:pPr>
    <w:rPr>
      <w:szCs w:val="20"/>
    </w:rPr>
  </w:style>
  <w:style w:type="paragraph" w:styleId="Title">
    <w:name w:val="Title"/>
    <w:basedOn w:val="Normal"/>
    <w:qFormat/>
    <w:rsid w:val="009D376E"/>
    <w:pPr>
      <w:jc w:val="center"/>
    </w:pPr>
    <w:rPr>
      <w:rFonts w:ascii="Arial" w:hAnsi="Arial"/>
      <w:b/>
      <w:sz w:val="28"/>
      <w:szCs w:val="20"/>
    </w:rPr>
  </w:style>
  <w:style w:type="paragraph" w:styleId="Header">
    <w:name w:val="header"/>
    <w:basedOn w:val="Normal"/>
    <w:link w:val="HeaderChar"/>
    <w:uiPriority w:val="99"/>
    <w:rsid w:val="009D376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BodyText3">
    <w:name w:val="Body Text 3"/>
    <w:basedOn w:val="Normal"/>
    <w:rsid w:val="009D376E"/>
    <w:pPr>
      <w:spacing w:line="288" w:lineRule="auto"/>
      <w:jc w:val="both"/>
    </w:pPr>
    <w:rPr>
      <w:rFonts w:ascii="Arial" w:hAnsi="Arial"/>
      <w:sz w:val="20"/>
      <w:szCs w:val="20"/>
    </w:rPr>
  </w:style>
  <w:style w:type="paragraph" w:styleId="BodyText">
    <w:name w:val="Body Text"/>
    <w:basedOn w:val="Normal"/>
    <w:rsid w:val="009D376E"/>
    <w:pPr>
      <w:spacing w:after="120"/>
    </w:pPr>
    <w:rPr>
      <w:szCs w:val="20"/>
    </w:rPr>
  </w:style>
  <w:style w:type="paragraph" w:customStyle="1" w:styleId="StyleHeading110pt">
    <w:name w:val="Style Heading 1 + 10 pt"/>
    <w:basedOn w:val="Heading1"/>
    <w:rsid w:val="009D376E"/>
    <w:rPr>
      <w:bCs/>
      <w:sz w:val="20"/>
    </w:rPr>
  </w:style>
  <w:style w:type="character" w:styleId="Strong">
    <w:name w:val="Strong"/>
    <w:qFormat/>
    <w:rsid w:val="00670291"/>
    <w:rPr>
      <w:b/>
      <w:bCs/>
    </w:rPr>
  </w:style>
  <w:style w:type="table" w:styleId="TableGrid">
    <w:name w:val="Table Grid"/>
    <w:basedOn w:val="TableNormal"/>
    <w:uiPriority w:val="59"/>
    <w:rsid w:val="00265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4962"/>
    <w:pPr>
      <w:ind w:left="567"/>
    </w:pPr>
  </w:style>
  <w:style w:type="paragraph" w:customStyle="1" w:styleId="000">
    <w:name w:val="000"/>
    <w:aliases w:val="standaard"/>
    <w:basedOn w:val="Normal"/>
    <w:link w:val="000Char"/>
    <w:rsid w:val="0072203B"/>
    <w:pPr>
      <w:overflowPunct w:val="0"/>
      <w:autoSpaceDE w:val="0"/>
      <w:autoSpaceDN w:val="0"/>
      <w:adjustRightInd w:val="0"/>
      <w:spacing w:line="260" w:lineRule="atLeast"/>
      <w:textAlignment w:val="baseline"/>
    </w:pPr>
    <w:rPr>
      <w:rFonts w:ascii="EYInterstate Light" w:hAnsi="EYInterstate Light"/>
      <w:sz w:val="20"/>
      <w:szCs w:val="20"/>
    </w:rPr>
  </w:style>
  <w:style w:type="character" w:customStyle="1" w:styleId="000Char">
    <w:name w:val="000 Char"/>
    <w:aliases w:val="standaard Char"/>
    <w:link w:val="000"/>
    <w:rsid w:val="0072203B"/>
    <w:rPr>
      <w:rFonts w:ascii="EYInterstate Light" w:hAnsi="EYInterstate Light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5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05E1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3105E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CCA4BC6-3E5E-534C-8B9C-BAA2C5BBD58B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70DDF-06D9-1642-932F-4D1C8489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3037</Words>
  <Characters>18789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Recruitment Manager,</vt:lpstr>
    </vt:vector>
  </TitlesOfParts>
  <Company>Ernst &amp; Young</Company>
  <LinksUpToDate>false</LinksUpToDate>
  <CharactersWithSpaces>21783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Recruitment Manager,</dc:title>
  <dc:subject/>
  <dc:creator>Costas Constantinou</dc:creator>
  <cp:keywords/>
  <cp:lastModifiedBy>Costas Constantinou</cp:lastModifiedBy>
  <cp:revision>36</cp:revision>
  <cp:lastPrinted>2015-06-14T20:16:00Z</cp:lastPrinted>
  <dcterms:created xsi:type="dcterms:W3CDTF">2023-05-04T10:06:00Z</dcterms:created>
  <dcterms:modified xsi:type="dcterms:W3CDTF">2023-05-24T12:43:00Z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yTemplate">
    <vt:lpwstr>ONBEKEND</vt:lpwstr>
  </property>
  <property fmtid="{D5CDD505-2E9C-101B-9397-08002B2CF9AE}" pid="3" name="grammarly_documentId">
    <vt:lpwstr>documentId_2839</vt:lpwstr>
  </property>
  <property fmtid="{D5CDD505-2E9C-101B-9397-08002B2CF9AE}" pid="4" name="grammarly_documentContext">
    <vt:lpwstr>{"goals":["convince"],"domain":"business","emotions":["confident","respectful"],"dialect":"british","audience":"expert","style":"formal"}</vt:lpwstr>
  </property>
</Properties>
</file>